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D90DD" w14:textId="0390767B" w:rsidR="00230DF9" w:rsidRDefault="00230DF9">
      <w:pPr>
        <w:autoSpaceDE w:val="0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Znak pisma  WT.222</w:t>
      </w:r>
      <w:r w:rsidR="0014783F">
        <w:rPr>
          <w:rFonts w:ascii="Arial" w:eastAsia="Arial" w:hAnsi="Arial" w:cs="Arial"/>
          <w:color w:val="000000"/>
          <w:sz w:val="20"/>
          <w:szCs w:val="20"/>
        </w:rPr>
        <w:t>.639</w:t>
      </w:r>
      <w:r>
        <w:rPr>
          <w:rFonts w:ascii="Arial" w:eastAsia="Arial" w:hAnsi="Arial" w:cs="Arial"/>
          <w:color w:val="000000"/>
          <w:sz w:val="20"/>
          <w:szCs w:val="20"/>
        </w:rPr>
        <w:t>.20</w:t>
      </w:r>
      <w:r w:rsidR="00E0069A">
        <w:rPr>
          <w:rFonts w:ascii="Arial" w:eastAsia="Arial" w:hAnsi="Arial" w:cs="Arial"/>
          <w:color w:val="000000"/>
          <w:sz w:val="20"/>
          <w:szCs w:val="20"/>
        </w:rPr>
        <w:t>2</w:t>
      </w:r>
      <w:r w:rsidR="000D4F55"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.WW</w:t>
      </w:r>
    </w:p>
    <w:p w14:paraId="1F9B54DD" w14:textId="77777777" w:rsidR="00230DF9" w:rsidRDefault="00230DF9">
      <w:pPr>
        <w:autoSpaceDE w:val="0"/>
        <w:spacing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5136F50" w14:textId="77777777" w:rsidR="00230DF9" w:rsidRDefault="00230DF9">
      <w:pPr>
        <w:autoSpaceDE w:val="0"/>
        <w:spacing w:line="25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75A21F69" w14:textId="77777777" w:rsidR="00230DF9" w:rsidRDefault="00230DF9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ZAPROSZENIE DO ZŁOŻENIA OFERTY</w:t>
      </w:r>
    </w:p>
    <w:p w14:paraId="679BE6B1" w14:textId="77777777" w:rsidR="00230DF9" w:rsidRDefault="00230DF9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DLA ZAMÓWIENIA O WARTOŚCI NIE PRZEKRACZAJĄCEJ </w:t>
      </w:r>
      <w:r w:rsidR="000B2604">
        <w:rPr>
          <w:rFonts w:ascii="Arial" w:eastAsia="Arial" w:hAnsi="Arial" w:cs="Arial"/>
          <w:color w:val="000000"/>
          <w:sz w:val="20"/>
          <w:szCs w:val="20"/>
        </w:rPr>
        <w:t xml:space="preserve">KWOTY </w:t>
      </w:r>
      <w:bookmarkStart w:id="0" w:name="_Hlk65685024"/>
      <w:r w:rsidR="000B2604">
        <w:rPr>
          <w:rFonts w:ascii="Arial" w:eastAsia="Arial" w:hAnsi="Arial" w:cs="Arial"/>
          <w:color w:val="000000"/>
          <w:sz w:val="20"/>
          <w:szCs w:val="20"/>
        </w:rPr>
        <w:t>130 TYSIĘCY ZŁOTYCH</w:t>
      </w:r>
    </w:p>
    <w:bookmarkEnd w:id="0"/>
    <w:p w14:paraId="62EE15B3" w14:textId="77777777" w:rsidR="00230DF9" w:rsidRDefault="00230DF9">
      <w:pPr>
        <w:autoSpaceDE w:val="0"/>
        <w:spacing w:line="250" w:lineRule="atLeast"/>
        <w:rPr>
          <w:rFonts w:ascii="Arial" w:eastAsia="Arial" w:hAnsi="Arial" w:cs="Arial"/>
          <w:color w:val="000000"/>
          <w:sz w:val="20"/>
          <w:szCs w:val="20"/>
        </w:rPr>
      </w:pPr>
    </w:p>
    <w:p w14:paraId="62C36877" w14:textId="77777777" w:rsidR="002A4D0E" w:rsidRPr="002A4D0E" w:rsidRDefault="00230DF9" w:rsidP="002A4D0E">
      <w:pPr>
        <w:widowControl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Miejski Zarząd Lokalami w Radomiu z siedzibą przy ul. Garbarska 55/57</w:t>
      </w:r>
      <w:r w:rsidR="00B33B25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26-600 Radom</w:t>
      </w:r>
      <w:r w:rsidR="00B33B25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zaprasza do złożenia oferty na: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usługę </w:t>
      </w:r>
      <w:r>
        <w:rPr>
          <w:rFonts w:ascii="Arial" w:hAnsi="Arial" w:cs="Arial"/>
          <w:sz w:val="22"/>
          <w:szCs w:val="22"/>
        </w:rPr>
        <w:t xml:space="preserve">polegającą na </w:t>
      </w:r>
      <w:r w:rsidR="009D1777" w:rsidRPr="00E10BF4">
        <w:rPr>
          <w:rFonts w:ascii="Arial" w:hAnsi="Arial" w:cs="Arial"/>
          <w:sz w:val="22"/>
          <w:szCs w:val="22"/>
        </w:rPr>
        <w:t xml:space="preserve">wykonaniu przeglądów i konserwacji </w:t>
      </w:r>
      <w:r w:rsidR="002A4D0E" w:rsidRPr="002A4D0E">
        <w:rPr>
          <w:rFonts w:ascii="Arial" w:hAnsi="Arial" w:cs="Arial"/>
          <w:sz w:val="22"/>
          <w:szCs w:val="22"/>
        </w:rPr>
        <w:t xml:space="preserve">systemów: telewizji przemysłowej CCTV i  kontroli dostępu w budynku użyteczności publicznej przy  ul. Rynek 14 i 15 </w:t>
      </w:r>
      <w:r w:rsidR="002A4D0E">
        <w:rPr>
          <w:rFonts w:ascii="Arial" w:hAnsi="Arial" w:cs="Arial"/>
          <w:sz w:val="22"/>
          <w:szCs w:val="22"/>
        </w:rPr>
        <w:t xml:space="preserve">               </w:t>
      </w:r>
      <w:r w:rsidR="002A4D0E" w:rsidRPr="002A4D0E">
        <w:rPr>
          <w:rFonts w:ascii="Arial" w:hAnsi="Arial" w:cs="Arial"/>
          <w:sz w:val="22"/>
          <w:szCs w:val="22"/>
        </w:rPr>
        <w:t>w Radomiu.</w:t>
      </w:r>
    </w:p>
    <w:p w14:paraId="7D8B8168" w14:textId="77777777" w:rsidR="00230DF9" w:rsidRDefault="00230DF9" w:rsidP="002A4D0E">
      <w:pPr>
        <w:rPr>
          <w:rFonts w:ascii="Arial" w:eastAsia="Arial" w:hAnsi="Arial" w:cs="Arial"/>
          <w:sz w:val="22"/>
          <w:szCs w:val="22"/>
        </w:rPr>
      </w:pPr>
    </w:p>
    <w:p w14:paraId="6BF06D5D" w14:textId="77777777" w:rsidR="00230DF9" w:rsidRDefault="00230DF9">
      <w:pPr>
        <w:autoSpaceDE w:val="0"/>
        <w:spacing w:line="25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01A068EC" w14:textId="77777777" w:rsidR="00230DF9" w:rsidRDefault="00230DF9">
      <w:pPr>
        <w:autoSpaceDE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.  Opis przedmiotu zamówienia </w:t>
      </w:r>
    </w:p>
    <w:p w14:paraId="01E5DB03" w14:textId="1FFE14BC" w:rsidR="002A4D0E" w:rsidRPr="002A4D0E" w:rsidRDefault="00230DF9" w:rsidP="002A4D0E">
      <w:pPr>
        <w:widowControl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 realizacja usługi  polegającej na</w:t>
      </w:r>
      <w:r w:rsidR="009D1777" w:rsidRPr="009D1777">
        <w:rPr>
          <w:rFonts w:ascii="Arial" w:hAnsi="Arial" w:cs="Arial"/>
          <w:sz w:val="22"/>
          <w:szCs w:val="22"/>
        </w:rPr>
        <w:t xml:space="preserve"> </w:t>
      </w:r>
      <w:r w:rsidR="009D1777" w:rsidRPr="00E10BF4">
        <w:rPr>
          <w:rFonts w:ascii="Arial" w:hAnsi="Arial" w:cs="Arial"/>
          <w:sz w:val="22"/>
          <w:szCs w:val="22"/>
        </w:rPr>
        <w:t xml:space="preserve">wykonaniu przeglądów </w:t>
      </w:r>
      <w:r w:rsidR="009D1777">
        <w:rPr>
          <w:rFonts w:ascii="Arial" w:hAnsi="Arial" w:cs="Arial"/>
          <w:sz w:val="22"/>
          <w:szCs w:val="22"/>
        </w:rPr>
        <w:t xml:space="preserve">  </w:t>
      </w:r>
      <w:r w:rsidR="009D1777" w:rsidRPr="00E10BF4">
        <w:rPr>
          <w:rFonts w:ascii="Arial" w:hAnsi="Arial" w:cs="Arial"/>
          <w:sz w:val="22"/>
          <w:szCs w:val="22"/>
        </w:rPr>
        <w:t xml:space="preserve">i konserwacji </w:t>
      </w:r>
      <w:r w:rsidR="002A4D0E" w:rsidRPr="002A4D0E">
        <w:rPr>
          <w:rFonts w:ascii="Arial" w:hAnsi="Arial" w:cs="Arial"/>
          <w:sz w:val="22"/>
          <w:szCs w:val="22"/>
        </w:rPr>
        <w:t xml:space="preserve">systemów: telewizji przemysłowej CCTV i  kontroli dostępu w budynku użyteczności publicznej przy  ul. Rynek 14 i 15 </w:t>
      </w:r>
      <w:r w:rsidR="002A4D0E">
        <w:rPr>
          <w:rFonts w:ascii="Arial" w:hAnsi="Arial" w:cs="Arial"/>
          <w:sz w:val="22"/>
          <w:szCs w:val="22"/>
        </w:rPr>
        <w:t xml:space="preserve"> </w:t>
      </w:r>
      <w:r w:rsidR="002A4D0E" w:rsidRPr="002A4D0E">
        <w:rPr>
          <w:rFonts w:ascii="Arial" w:hAnsi="Arial" w:cs="Arial"/>
          <w:sz w:val="22"/>
          <w:szCs w:val="22"/>
        </w:rPr>
        <w:t>w Radomiu</w:t>
      </w:r>
      <w:r w:rsidR="002A4D0E">
        <w:rPr>
          <w:rFonts w:ascii="Arial" w:hAnsi="Arial" w:cs="Arial"/>
          <w:sz w:val="22"/>
          <w:szCs w:val="22"/>
        </w:rPr>
        <w:t>.</w:t>
      </w:r>
    </w:p>
    <w:p w14:paraId="788CEF25" w14:textId="716E275E" w:rsidR="00230DF9" w:rsidRDefault="00230DF9" w:rsidP="006938B5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1BF53B4" w14:textId="77777777" w:rsidR="00230DF9" w:rsidRDefault="00230DF9">
      <w:pPr>
        <w:autoSpaceDE w:val="0"/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Szczegółowy zakres zamówienia zawiera</w:t>
      </w:r>
      <w:r w:rsidR="00BD274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D274E">
        <w:rPr>
          <w:rFonts w:ascii="Arial" w:eastAsia="Arial" w:hAnsi="Arial" w:cs="Arial"/>
          <w:sz w:val="22"/>
          <w:szCs w:val="22"/>
        </w:rPr>
        <w:t>załączn</w:t>
      </w:r>
      <w:r w:rsidR="00BD274E" w:rsidRPr="00BD274E">
        <w:rPr>
          <w:rFonts w:ascii="Arial" w:eastAsia="Arial" w:hAnsi="Arial" w:cs="Arial"/>
          <w:sz w:val="22"/>
          <w:szCs w:val="22"/>
        </w:rPr>
        <w:t xml:space="preserve">ik nr 1 </w:t>
      </w:r>
      <w:r w:rsidR="00BD274E">
        <w:rPr>
          <w:rFonts w:ascii="Arial" w:eastAsia="Arial" w:hAnsi="Arial" w:cs="Arial"/>
          <w:sz w:val="22"/>
          <w:szCs w:val="22"/>
        </w:rPr>
        <w:t xml:space="preserve"> „</w:t>
      </w:r>
      <w:r w:rsidR="00BD274E" w:rsidRPr="00BD274E">
        <w:rPr>
          <w:rFonts w:ascii="Arial" w:eastAsia="Arial" w:hAnsi="Arial" w:cs="Arial"/>
          <w:sz w:val="22"/>
          <w:szCs w:val="22"/>
        </w:rPr>
        <w:t>Opis przedmiotu zamówienia</w:t>
      </w:r>
      <w:r w:rsidR="00BD274E">
        <w:rPr>
          <w:rFonts w:ascii="Arial" w:eastAsia="Arial" w:hAnsi="Arial" w:cs="Arial"/>
          <w:sz w:val="22"/>
          <w:szCs w:val="22"/>
        </w:rPr>
        <w:t>”</w:t>
      </w:r>
      <w:r w:rsidR="00BD274E" w:rsidRPr="00BD274E">
        <w:rPr>
          <w:rFonts w:ascii="Arial" w:eastAsia="Arial" w:hAnsi="Arial" w:cs="Arial"/>
          <w:sz w:val="22"/>
          <w:szCs w:val="22"/>
        </w:rPr>
        <w:t xml:space="preserve"> (OPZ)</w:t>
      </w:r>
    </w:p>
    <w:p w14:paraId="33FB0492" w14:textId="46E20429" w:rsidR="00230DF9" w:rsidRDefault="00EF4C82" w:rsidP="00B165ED">
      <w:pPr>
        <w:autoSpaceDE w:val="0"/>
        <w:spacing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Warunki realizacji zamówienia  zawarte zostały we </w:t>
      </w:r>
      <w:r w:rsidR="00C74E6B">
        <w:rPr>
          <w:rFonts w:ascii="Arial" w:eastAsia="Arial" w:hAnsi="Arial" w:cs="Arial"/>
          <w:sz w:val="22"/>
          <w:szCs w:val="22"/>
        </w:rPr>
        <w:t xml:space="preserve">wzorze </w:t>
      </w:r>
      <w:r>
        <w:rPr>
          <w:rFonts w:ascii="Arial" w:eastAsia="Arial" w:hAnsi="Arial" w:cs="Arial"/>
          <w:sz w:val="22"/>
          <w:szCs w:val="22"/>
        </w:rPr>
        <w:t xml:space="preserve">umowy – Załącznik nr </w:t>
      </w:r>
      <w:r w:rsidR="00B165ED">
        <w:rPr>
          <w:rFonts w:ascii="Arial" w:eastAsia="Arial" w:hAnsi="Arial" w:cs="Arial"/>
          <w:sz w:val="22"/>
          <w:szCs w:val="22"/>
        </w:rPr>
        <w:t>3</w:t>
      </w:r>
    </w:p>
    <w:p w14:paraId="3FEB2942" w14:textId="051B3339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II.  Zamawiający </w:t>
      </w:r>
      <w:r w:rsidR="002A4D0E">
        <w:rPr>
          <w:rFonts w:ascii="Arial" w:eastAsia="Arial" w:hAnsi="Arial" w:cs="Arial"/>
          <w:b/>
          <w:bCs/>
          <w:sz w:val="22"/>
          <w:szCs w:val="22"/>
        </w:rPr>
        <w:t xml:space="preserve">nie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dopuszcza składani</w:t>
      </w:r>
      <w:r w:rsidR="002A4D0E">
        <w:rPr>
          <w:rFonts w:ascii="Arial" w:eastAsia="Arial" w:hAnsi="Arial" w:cs="Arial"/>
          <w:b/>
          <w:bCs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ofert </w:t>
      </w:r>
      <w:r w:rsidR="002A4D0E">
        <w:rPr>
          <w:rFonts w:ascii="Arial" w:eastAsia="Arial" w:hAnsi="Arial" w:cs="Arial"/>
          <w:b/>
          <w:bCs/>
          <w:sz w:val="22"/>
          <w:szCs w:val="22"/>
        </w:rPr>
        <w:t>wariantowych</w:t>
      </w:r>
      <w:r w:rsidR="00FD3772">
        <w:rPr>
          <w:rFonts w:ascii="Arial" w:eastAsia="Arial" w:hAnsi="Arial" w:cs="Arial"/>
          <w:b/>
          <w:bCs/>
          <w:sz w:val="22"/>
          <w:szCs w:val="22"/>
        </w:rPr>
        <w:t xml:space="preserve"> oraz częściowych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375672BC" w14:textId="29E92E65" w:rsidR="00230DF9" w:rsidRPr="00FD204F" w:rsidRDefault="00EF4C82" w:rsidP="00FD204F">
      <w:pPr>
        <w:tabs>
          <w:tab w:val="left" w:pos="180"/>
        </w:tabs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A7C6ECA" w14:textId="42E48B34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III. Termin realizacji zamówienia: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Zamówienie  będzie realizowane w </w:t>
      </w:r>
      <w:r w:rsidR="00074D91">
        <w:rPr>
          <w:rFonts w:ascii="Arial" w:eastAsia="Arial" w:hAnsi="Arial" w:cs="Arial"/>
          <w:color w:val="000000"/>
          <w:sz w:val="22"/>
          <w:szCs w:val="22"/>
        </w:rPr>
        <w:t xml:space="preserve">okresie </w:t>
      </w:r>
      <w:r w:rsidR="002A4D0E">
        <w:rPr>
          <w:rFonts w:ascii="Arial" w:eastAsia="Arial" w:hAnsi="Arial" w:cs="Arial"/>
          <w:color w:val="000000"/>
          <w:sz w:val="22"/>
          <w:szCs w:val="22"/>
        </w:rPr>
        <w:t>2</w:t>
      </w:r>
      <w:r w:rsidR="00C74E6B">
        <w:rPr>
          <w:rFonts w:ascii="Arial" w:eastAsia="Arial" w:hAnsi="Arial" w:cs="Arial"/>
          <w:color w:val="000000"/>
          <w:sz w:val="22"/>
          <w:szCs w:val="22"/>
        </w:rPr>
        <w:t>4</w:t>
      </w:r>
      <w:r w:rsidR="00074D91">
        <w:rPr>
          <w:rFonts w:ascii="Arial" w:eastAsia="Arial" w:hAnsi="Arial" w:cs="Arial"/>
          <w:color w:val="000000"/>
          <w:sz w:val="22"/>
          <w:szCs w:val="22"/>
        </w:rPr>
        <w:t xml:space="preserve"> miesięcy licząc od daty podpisania umowy.</w:t>
      </w:r>
    </w:p>
    <w:p w14:paraId="62B302B6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87BFD53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IV. Warunki udziału w postępowaniu.</w:t>
      </w:r>
    </w:p>
    <w:p w14:paraId="17B220A3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79ACBA2" w14:textId="77777777" w:rsidR="00230DF9" w:rsidRDefault="00230DF9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wymaga od Wykonawców:</w:t>
      </w:r>
    </w:p>
    <w:p w14:paraId="7882C517" w14:textId="77777777" w:rsidR="00230DF9" w:rsidRDefault="00074D91" w:rsidP="00B165ED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="00230DF9">
        <w:rPr>
          <w:rFonts w:ascii="Arial" w:eastAsia="Arial" w:hAnsi="Arial" w:cs="Arial"/>
          <w:sz w:val="22"/>
          <w:szCs w:val="22"/>
        </w:rPr>
        <w:t>oświadczenia</w:t>
      </w:r>
      <w:r>
        <w:rPr>
          <w:rFonts w:ascii="Arial" w:eastAsia="Arial" w:hAnsi="Arial" w:cs="Arial"/>
          <w:sz w:val="22"/>
          <w:szCs w:val="22"/>
        </w:rPr>
        <w:t xml:space="preserve"> i przygotowania</w:t>
      </w:r>
      <w:r w:rsidR="00230DF9">
        <w:rPr>
          <w:rFonts w:ascii="Arial" w:eastAsia="Arial" w:hAnsi="Arial" w:cs="Arial"/>
          <w:sz w:val="22"/>
          <w:szCs w:val="22"/>
        </w:rPr>
        <w:t xml:space="preserve"> zawodowego w zakresie </w:t>
      </w:r>
      <w:r w:rsidR="009D1777">
        <w:rPr>
          <w:rFonts w:ascii="Arial" w:eastAsia="Arial" w:hAnsi="Arial" w:cs="Arial"/>
          <w:sz w:val="22"/>
          <w:szCs w:val="22"/>
        </w:rPr>
        <w:t xml:space="preserve">przeglądów i </w:t>
      </w:r>
      <w:r w:rsidR="00BD274E">
        <w:rPr>
          <w:rFonts w:ascii="Arial" w:eastAsia="Arial" w:hAnsi="Arial" w:cs="Arial"/>
          <w:sz w:val="22"/>
          <w:szCs w:val="22"/>
        </w:rPr>
        <w:t xml:space="preserve"> konserwacji</w:t>
      </w:r>
      <w:r w:rsidR="009D1777">
        <w:rPr>
          <w:rFonts w:ascii="Arial" w:eastAsia="Arial" w:hAnsi="Arial" w:cs="Arial"/>
          <w:sz w:val="22"/>
          <w:szCs w:val="22"/>
        </w:rPr>
        <w:t xml:space="preserve"> urządzeń </w:t>
      </w:r>
      <w:r w:rsidR="002A4D0E" w:rsidRPr="002A4D0E">
        <w:rPr>
          <w:rFonts w:ascii="Arial" w:hAnsi="Arial" w:cs="Arial"/>
          <w:sz w:val="22"/>
          <w:szCs w:val="22"/>
        </w:rPr>
        <w:t>systemów: telewizji przemysłowej CCTV i  kontroli dostępu</w:t>
      </w:r>
      <w:r w:rsidR="002A4D0E"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      </w:t>
      </w:r>
    </w:p>
    <w:p w14:paraId="079089F3" w14:textId="3446BDAF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Ocena spełnienia tego warunku dokonana zostanie na podstawie wypełnionego przez Wykonawcę druku oświadczenia zawartego w ofercie</w:t>
      </w:r>
      <w:r w:rsidR="00A65061">
        <w:rPr>
          <w:rFonts w:ascii="Arial" w:eastAsia="Arial" w:hAnsi="Arial" w:cs="Arial"/>
          <w:sz w:val="22"/>
          <w:szCs w:val="22"/>
        </w:rPr>
        <w:t>.</w:t>
      </w:r>
    </w:p>
    <w:p w14:paraId="0D2E4071" w14:textId="77777777" w:rsidR="00A65061" w:rsidRDefault="00A65061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F08E71A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V. Wykaz dokumentów </w:t>
      </w:r>
    </w:p>
    <w:p w14:paraId="2396A748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59C2D5A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    Ofertę należy złożyć na formularzu ofertowym, którego wzór stanowi załącznik nr 2. </w:t>
      </w:r>
    </w:p>
    <w:p w14:paraId="3384B861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    Do  formularza oferty należy załączyć: </w:t>
      </w:r>
    </w:p>
    <w:p w14:paraId="05A21D2F" w14:textId="77777777" w:rsidR="00230DF9" w:rsidRDefault="00230DF9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2.1.  aktualny dokument określający status prawny Wykonawcy (odpis z właściwego rejestru</w:t>
      </w:r>
    </w:p>
    <w:p w14:paraId="58F1E7C7" w14:textId="0382B554" w:rsidR="00DE3A90" w:rsidRDefault="00230DF9" w:rsidP="00B165ED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lub centralnej ewidencji i informacji o działalności gospodarczej)</w:t>
      </w:r>
      <w:r w:rsidR="00A6506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FFFA934" w14:textId="77777777" w:rsidR="00230DF9" w:rsidRDefault="00230DF9">
      <w:pPr>
        <w:tabs>
          <w:tab w:val="left" w:pos="180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E0B0217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VI. Informacje o sposobie porozumiewania si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ę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 Zamawiaj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ą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cego z Wykonawcami </w:t>
      </w:r>
    </w:p>
    <w:p w14:paraId="775BE9CB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1C250EDA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pacing w:val="-3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Osobą uprawnioną do kontaktowania się z Wykonawcą i udzielania wyjaśnień dotyczących postępowania jest Pan Władysław Wieczorek faks /48/ 383-57-49 </w:t>
      </w:r>
    </w:p>
    <w:p w14:paraId="54B78FA5" w14:textId="77777777" w:rsidR="00230DF9" w:rsidRDefault="00230DF9">
      <w:pPr>
        <w:autoSpaceDE w:val="0"/>
        <w:spacing w:line="250" w:lineRule="atLeast"/>
        <w:ind w:left="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pacing w:val="-3"/>
          <w:sz w:val="22"/>
          <w:szCs w:val="22"/>
        </w:rPr>
        <w:t>czas urzędowania: od poniedziałku do piątku, w godzinach 7</w:t>
      </w:r>
      <w:r w:rsidR="00CD5C09">
        <w:rPr>
          <w:rFonts w:ascii="Arial" w:eastAsia="Arial" w:hAnsi="Arial" w:cs="Arial"/>
          <w:color w:val="000000"/>
          <w:spacing w:val="-3"/>
          <w:position w:val="8"/>
          <w:sz w:val="22"/>
          <w:szCs w:val="22"/>
        </w:rPr>
        <w:t>15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– 15</w:t>
      </w:r>
      <w:r w:rsidR="00CD5C09">
        <w:rPr>
          <w:rFonts w:ascii="Arial" w:eastAsia="Arial" w:hAnsi="Arial" w:cs="Arial"/>
          <w:color w:val="000000"/>
          <w:spacing w:val="-3"/>
          <w:position w:val="8"/>
          <w:sz w:val="22"/>
          <w:szCs w:val="22"/>
        </w:rPr>
        <w:t>15</w:t>
      </w:r>
    </w:p>
    <w:p w14:paraId="210E8D9A" w14:textId="77777777" w:rsidR="00230DF9" w:rsidRDefault="00230DF9">
      <w:pPr>
        <w:autoSpaceDE w:val="0"/>
        <w:spacing w:line="254" w:lineRule="atLeast"/>
        <w:ind w:left="2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faks do korespondencji (48) 383-57-4</w:t>
      </w:r>
      <w:r w:rsidR="004D3363">
        <w:rPr>
          <w:rFonts w:ascii="Arial" w:eastAsia="Arial" w:hAnsi="Arial" w:cs="Arial"/>
          <w:color w:val="000000"/>
          <w:sz w:val="22"/>
          <w:szCs w:val="22"/>
        </w:rPr>
        <w:t>9</w:t>
      </w:r>
    </w:p>
    <w:p w14:paraId="2DFDABF5" w14:textId="77777777" w:rsidR="00230DF9" w:rsidRPr="00DA3400" w:rsidRDefault="00230DF9" w:rsidP="00DA3400">
      <w:pPr>
        <w:autoSpaceDE w:val="0"/>
        <w:ind w:left="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do korespondencji </w:t>
      </w:r>
      <w:hyperlink r:id="rId8" w:history="1">
        <w:r w:rsidR="00E0069A" w:rsidRPr="00DD2294">
          <w:rPr>
            <w:rStyle w:val="Hipercze"/>
            <w:rFonts w:ascii="Arial" w:hAnsi="Arial" w:cs="Arial"/>
            <w:sz w:val="22"/>
            <w:szCs w:val="22"/>
          </w:rPr>
          <w:t>sekretariat@mzl.radom.pl</w:t>
        </w:r>
      </w:hyperlink>
    </w:p>
    <w:p w14:paraId="77BA9FF4" w14:textId="77777777" w:rsidR="00230DF9" w:rsidRDefault="00230DF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4D975E8F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VII. Kryterium wyboru najkorzystniejszej oferty b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ę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dzie cena brutto - 100%.</w:t>
      </w:r>
    </w:p>
    <w:p w14:paraId="60BFE94C" w14:textId="77777777" w:rsidR="00E426B8" w:rsidRDefault="00E426B8" w:rsidP="00E426B8">
      <w:pPr>
        <w:jc w:val="both"/>
        <w:rPr>
          <w:rFonts w:ascii="Arial" w:hAnsi="Arial" w:cs="Arial"/>
          <w:sz w:val="22"/>
          <w:szCs w:val="22"/>
        </w:rPr>
      </w:pPr>
    </w:p>
    <w:p w14:paraId="09DEE18F" w14:textId="2BA47F99" w:rsidR="00E426B8" w:rsidRPr="002E25B8" w:rsidRDefault="00E426B8" w:rsidP="00E426B8">
      <w:pPr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2E25B8">
        <w:rPr>
          <w:rFonts w:ascii="Arial" w:hAnsi="Arial" w:cs="Arial"/>
          <w:sz w:val="22"/>
          <w:szCs w:val="22"/>
        </w:rPr>
        <w:t>Zamawiający oceni i porówna te oferty, które zostaną złożone przez Wykonawców i nie zostaną odrzucone przez Zamawiającego.</w:t>
      </w:r>
      <w:r w:rsidRPr="002E25B8">
        <w:rPr>
          <w:rFonts w:ascii="Arial" w:hAnsi="Arial" w:cs="Arial"/>
          <w:bCs/>
          <w:sz w:val="22"/>
          <w:szCs w:val="22"/>
        </w:rPr>
        <w:t xml:space="preserve"> </w:t>
      </w:r>
      <w:r w:rsidRPr="002E25B8">
        <w:rPr>
          <w:rFonts w:ascii="Arial" w:hAnsi="Arial" w:cs="Arial"/>
          <w:sz w:val="22"/>
          <w:szCs w:val="22"/>
        </w:rPr>
        <w:t xml:space="preserve">Przy wyborze oferty,  Zamawiający będzie się kierował następującymi kryterium: </w:t>
      </w:r>
      <w:r w:rsidRPr="002E25B8">
        <w:rPr>
          <w:rFonts w:ascii="Arial" w:hAnsi="Arial" w:cs="Arial"/>
          <w:b/>
          <w:bCs/>
          <w:sz w:val="22"/>
          <w:szCs w:val="22"/>
        </w:rPr>
        <w:t>cena - waga kryterium 100 % (max 100 pkt.)</w:t>
      </w:r>
      <w:r w:rsidRPr="002E25B8">
        <w:rPr>
          <w:rFonts w:ascii="Arial" w:hAnsi="Arial" w:cs="Arial"/>
          <w:sz w:val="22"/>
          <w:szCs w:val="22"/>
        </w:rPr>
        <w:t xml:space="preserve">. </w:t>
      </w:r>
    </w:p>
    <w:p w14:paraId="467FD4FC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11A9D91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>Sposób obliczania wartości punktowej:</w:t>
      </w:r>
    </w:p>
    <w:p w14:paraId="651B8B3B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CB9422E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b/>
          <w:sz w:val="22"/>
          <w:szCs w:val="22"/>
        </w:rPr>
        <w:tab/>
      </w:r>
      <w:r w:rsidRPr="002E25B8">
        <w:rPr>
          <w:rFonts w:ascii="Arial" w:hAnsi="Arial" w:cs="Arial"/>
          <w:sz w:val="22"/>
          <w:szCs w:val="22"/>
        </w:rPr>
        <w:t xml:space="preserve"> Cena min </w:t>
      </w:r>
    </w:p>
    <w:p w14:paraId="1A2CC032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2E25B8">
        <w:rPr>
          <w:rFonts w:ascii="Arial" w:hAnsi="Arial" w:cs="Arial"/>
          <w:sz w:val="22"/>
          <w:szCs w:val="22"/>
        </w:rPr>
        <w:t>Kc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=    -----------   x 100 </w:t>
      </w:r>
    </w:p>
    <w:p w14:paraId="41D5FDC7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           C </w:t>
      </w:r>
      <w:proofErr w:type="spellStart"/>
      <w:r w:rsidRPr="002E25B8">
        <w:rPr>
          <w:rFonts w:ascii="Arial" w:hAnsi="Arial" w:cs="Arial"/>
          <w:sz w:val="22"/>
          <w:szCs w:val="22"/>
        </w:rPr>
        <w:t>bad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</w:t>
      </w:r>
    </w:p>
    <w:p w14:paraId="49759D4D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gdzie: </w:t>
      </w:r>
    </w:p>
    <w:p w14:paraId="40205CED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2E25B8">
        <w:rPr>
          <w:rFonts w:ascii="Arial" w:hAnsi="Arial" w:cs="Arial"/>
          <w:sz w:val="22"/>
          <w:szCs w:val="22"/>
        </w:rPr>
        <w:t>Kc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– liczba punktów w kryterium cena </w:t>
      </w:r>
    </w:p>
    <w:p w14:paraId="3499D4A7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C min – najniższa cena spośród ofert nie podlegających odrzuceniu </w:t>
      </w:r>
    </w:p>
    <w:p w14:paraId="0C7FDB5F" w14:textId="77777777" w:rsidR="00E426B8" w:rsidRPr="002E25B8" w:rsidRDefault="00E426B8" w:rsidP="00E426B8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25B8">
        <w:rPr>
          <w:rFonts w:ascii="Arial" w:hAnsi="Arial" w:cs="Arial"/>
          <w:sz w:val="22"/>
          <w:szCs w:val="22"/>
        </w:rPr>
        <w:t xml:space="preserve">C </w:t>
      </w:r>
      <w:proofErr w:type="spellStart"/>
      <w:r w:rsidRPr="002E25B8">
        <w:rPr>
          <w:rFonts w:ascii="Arial" w:hAnsi="Arial" w:cs="Arial"/>
          <w:sz w:val="22"/>
          <w:szCs w:val="22"/>
        </w:rPr>
        <w:t>bad</w:t>
      </w:r>
      <w:proofErr w:type="spellEnd"/>
      <w:r w:rsidRPr="002E25B8">
        <w:rPr>
          <w:rFonts w:ascii="Arial" w:hAnsi="Arial" w:cs="Arial"/>
          <w:sz w:val="22"/>
          <w:szCs w:val="22"/>
        </w:rPr>
        <w:t xml:space="preserve"> – cena oferty badanej </w:t>
      </w:r>
    </w:p>
    <w:p w14:paraId="200F70AE" w14:textId="77777777" w:rsidR="00E426B8" w:rsidRDefault="00E426B8" w:rsidP="00E426B8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02D83F9A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D0C9837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VIII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. Miejsce i termin sk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ł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adania i otwarcia ofert </w:t>
      </w:r>
    </w:p>
    <w:p w14:paraId="27384256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01C6300C" w14:textId="77777777" w:rsidR="00356776" w:rsidRDefault="00230DF9" w:rsidP="00BF53AC">
      <w:pPr>
        <w:autoSpaceDE w:val="0"/>
        <w:ind w:left="2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1.Ofertę należy złożyć</w:t>
      </w:r>
      <w:r w:rsidR="00356776"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365F74F" w14:textId="7BF175BE" w:rsidR="00356776" w:rsidRDefault="00356776" w:rsidP="00BF53AC">
      <w:pPr>
        <w:autoSpaceDE w:val="0"/>
        <w:ind w:left="2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</w:t>
      </w:r>
      <w:r w:rsidR="00CD434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30DF9">
        <w:rPr>
          <w:rFonts w:ascii="Arial" w:eastAsia="Arial" w:hAnsi="Arial" w:cs="Arial"/>
          <w:color w:val="000000"/>
          <w:sz w:val="22"/>
          <w:szCs w:val="22"/>
        </w:rPr>
        <w:t xml:space="preserve">na adres e- mail </w:t>
      </w:r>
      <w:hyperlink r:id="rId9" w:history="1">
        <w:r w:rsidR="00226EA1" w:rsidRPr="00862610">
          <w:rPr>
            <w:rStyle w:val="Hipercze"/>
            <w:rFonts w:ascii="Arial" w:hAnsi="Arial" w:cs="Arial"/>
            <w:sz w:val="22"/>
            <w:szCs w:val="22"/>
            <w:lang w:eastAsia="ar-SA"/>
          </w:rPr>
          <w:t>sekretariat@mzl.radom.pl</w:t>
        </w:r>
      </w:hyperlink>
      <w:r w:rsidR="00BF53AC">
        <w:t xml:space="preserve"> </w:t>
      </w:r>
      <w:r w:rsidR="00230DF9">
        <w:rPr>
          <w:rFonts w:ascii="Arial" w:eastAsia="Arial" w:hAnsi="Arial" w:cs="Arial"/>
          <w:color w:val="000000"/>
          <w:sz w:val="22"/>
          <w:szCs w:val="22"/>
        </w:rPr>
        <w:t>na Formularzu oferty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lub</w:t>
      </w:r>
    </w:p>
    <w:p w14:paraId="024F0337" w14:textId="77777777" w:rsidR="00356776" w:rsidRDefault="00356776" w:rsidP="00BF53AC">
      <w:pPr>
        <w:autoSpaceDE w:val="0"/>
        <w:ind w:left="24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na adres </w:t>
      </w:r>
      <w:r w:rsidR="00230DF9">
        <w:rPr>
          <w:rFonts w:ascii="Arial" w:eastAsia="Arial" w:hAnsi="Arial" w:cs="Arial"/>
          <w:color w:val="000000"/>
          <w:sz w:val="22"/>
          <w:szCs w:val="22"/>
        </w:rPr>
        <w:t xml:space="preserve"> siedzib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 w:rsidR="00230DF9">
        <w:rPr>
          <w:rFonts w:ascii="Arial" w:eastAsia="Arial" w:hAnsi="Arial" w:cs="Arial"/>
          <w:color w:val="000000"/>
          <w:sz w:val="22"/>
          <w:szCs w:val="22"/>
        </w:rPr>
        <w:t xml:space="preserve"> Zamawiającego </w:t>
      </w:r>
      <w:r w:rsidR="00230DF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przy ul. Garbarskiej 55/57 w Radomiu, parter, sekretariat, </w:t>
      </w:r>
    </w:p>
    <w:p w14:paraId="3455AB3E" w14:textId="611F2157" w:rsidR="00230DF9" w:rsidRDefault="00230DF9" w:rsidP="00BF53AC">
      <w:pPr>
        <w:autoSpaceDE w:val="0"/>
        <w:ind w:left="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terminie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do </w:t>
      </w:r>
      <w:r w:rsidR="00BD0DDC">
        <w:rPr>
          <w:rFonts w:ascii="Arial" w:eastAsia="Arial" w:hAnsi="Arial" w:cs="Arial"/>
          <w:b/>
          <w:bCs/>
          <w:color w:val="000000"/>
          <w:sz w:val="22"/>
          <w:szCs w:val="22"/>
        </w:rPr>
        <w:t>27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.0</w:t>
      </w:r>
      <w:r w:rsidR="00A41D60">
        <w:rPr>
          <w:rFonts w:ascii="Arial" w:eastAsia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.20</w:t>
      </w:r>
      <w:r w:rsidR="00E0069A">
        <w:rPr>
          <w:rFonts w:ascii="Arial" w:eastAsia="Arial" w:hAnsi="Arial" w:cs="Arial"/>
          <w:b/>
          <w:bCs/>
          <w:color w:val="000000"/>
          <w:sz w:val="22"/>
          <w:szCs w:val="22"/>
        </w:rPr>
        <w:t>2</w:t>
      </w:r>
      <w:r w:rsidR="00C74E6B">
        <w:rPr>
          <w:rFonts w:ascii="Arial" w:eastAsia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r. godz. 1</w:t>
      </w:r>
      <w:r w:rsidR="00A143C4">
        <w:rPr>
          <w:rFonts w:ascii="Arial" w:eastAsia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.00</w:t>
      </w:r>
    </w:p>
    <w:p w14:paraId="559746BC" w14:textId="793EF042" w:rsidR="00230DF9" w:rsidRDefault="00230DF9">
      <w:pPr>
        <w:autoSpaceDE w:val="0"/>
        <w:spacing w:line="25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kopercie należy umieścić nazwę i adres Wykonawcy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oraz tytuł oferta na</w:t>
      </w:r>
      <w:r w:rsidR="00BF53AC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F53AC">
        <w:rPr>
          <w:rFonts w:ascii="Arial" w:eastAsia="Arial" w:hAnsi="Arial" w:cs="Arial"/>
          <w:sz w:val="22"/>
          <w:szCs w:val="22"/>
        </w:rPr>
        <w:t>„</w:t>
      </w:r>
      <w:r w:rsidR="00A143C4">
        <w:rPr>
          <w:rFonts w:ascii="Arial" w:eastAsia="Arial" w:hAnsi="Arial" w:cs="Arial"/>
          <w:sz w:val="22"/>
          <w:szCs w:val="22"/>
        </w:rPr>
        <w:t>Przeglądy</w:t>
      </w:r>
      <w:r w:rsidR="00EF4C82">
        <w:rPr>
          <w:rFonts w:ascii="Arial" w:eastAsia="Arial" w:hAnsi="Arial" w:cs="Arial"/>
          <w:sz w:val="22"/>
          <w:szCs w:val="22"/>
        </w:rPr>
        <w:t xml:space="preserve"> </w:t>
      </w:r>
      <w:r w:rsidR="00A143C4">
        <w:rPr>
          <w:rFonts w:ascii="Arial" w:eastAsia="Arial" w:hAnsi="Arial" w:cs="Arial"/>
          <w:sz w:val="22"/>
          <w:szCs w:val="22"/>
        </w:rPr>
        <w:t xml:space="preserve">i konserwacje </w:t>
      </w:r>
      <w:r w:rsidR="002A4D0E">
        <w:rPr>
          <w:rFonts w:ascii="Arial" w:eastAsia="Arial" w:hAnsi="Arial" w:cs="Arial"/>
          <w:sz w:val="22"/>
          <w:szCs w:val="22"/>
        </w:rPr>
        <w:t>systemu CTTV i kart dostępu”</w:t>
      </w:r>
    </w:p>
    <w:p w14:paraId="278172A4" w14:textId="2C3B0B15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Oferty będą podlegać rejestracji przez Zamawiającego. Każda przyjęta oferta zostanie opatrzona adnotacją określającą termin jej przyjęcia. </w:t>
      </w:r>
    </w:p>
    <w:p w14:paraId="2C17B6FA" w14:textId="5C8F987C" w:rsidR="00230DF9" w:rsidRDefault="00A41D60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</w:t>
      </w:r>
      <w:r w:rsidR="00230DF9">
        <w:rPr>
          <w:rFonts w:ascii="Arial" w:eastAsia="Arial" w:hAnsi="Arial" w:cs="Arial"/>
          <w:color w:val="000000"/>
          <w:sz w:val="22"/>
          <w:szCs w:val="22"/>
        </w:rPr>
        <w:t>. Oferty złożone po terminie będą zatrzymane przez Zamawiającego bez otwierania.</w:t>
      </w:r>
    </w:p>
    <w:p w14:paraId="24D34D8B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52943A" w14:textId="77777777" w:rsidR="00230DF9" w:rsidRDefault="00230DF9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  <w:u w:val="single"/>
        </w:rPr>
        <w:t>X. Opis sposobu obliczenia ceny:</w:t>
      </w:r>
    </w:p>
    <w:p w14:paraId="500D60E4" w14:textId="6A747441" w:rsidR="00230DF9" w:rsidRDefault="00230DF9">
      <w:pPr>
        <w:tabs>
          <w:tab w:val="left" w:pos="0"/>
          <w:tab w:val="left" w:pos="284"/>
        </w:tabs>
        <w:autoSpaceDE w:val="0"/>
        <w:spacing w:before="245" w:line="10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 xml:space="preserve">W </w:t>
      </w:r>
      <w:r w:rsidR="00DA3400">
        <w:rPr>
          <w:rFonts w:ascii="Arial" w:eastAsia="Arial" w:hAnsi="Arial" w:cs="Arial"/>
          <w:sz w:val="22"/>
          <w:szCs w:val="22"/>
        </w:rPr>
        <w:t>formularzu oferty</w:t>
      </w:r>
      <w:r>
        <w:rPr>
          <w:rFonts w:ascii="Arial" w:eastAsia="Arial" w:hAnsi="Arial" w:cs="Arial"/>
          <w:sz w:val="22"/>
          <w:szCs w:val="22"/>
        </w:rPr>
        <w:t xml:space="preserve"> należy podać cenę jednostkową</w:t>
      </w:r>
      <w:r w:rsidR="0029789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netto i brutto całego zamówienia</w:t>
      </w:r>
      <w:r w:rsidR="00DA3400">
        <w:rPr>
          <w:rFonts w:ascii="Arial" w:eastAsia="Arial" w:hAnsi="Arial" w:cs="Arial"/>
          <w:sz w:val="22"/>
          <w:szCs w:val="22"/>
        </w:rPr>
        <w:t xml:space="preserve"> oraz ceny jednostkowe</w:t>
      </w:r>
      <w:r w:rsidR="00356776">
        <w:rPr>
          <w:rFonts w:ascii="Arial" w:eastAsia="Arial" w:hAnsi="Arial" w:cs="Arial"/>
          <w:sz w:val="22"/>
          <w:szCs w:val="22"/>
        </w:rPr>
        <w:t xml:space="preserve"> netto</w:t>
      </w:r>
      <w:r w:rsidR="00DA3400">
        <w:rPr>
          <w:rFonts w:ascii="Arial" w:eastAsia="Arial" w:hAnsi="Arial" w:cs="Arial"/>
          <w:sz w:val="22"/>
          <w:szCs w:val="22"/>
        </w:rPr>
        <w:t xml:space="preserve"> na poszczególne usługi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Cena ofertowa podana przez Wykonawcę jest ceną ryczałtową. </w:t>
      </w:r>
      <w:r>
        <w:rPr>
          <w:rFonts w:ascii="Arial" w:eastAsia="Arial" w:hAnsi="Arial" w:cs="Arial"/>
          <w:sz w:val="22"/>
          <w:szCs w:val="22"/>
        </w:rPr>
        <w:t>Przy wyliczeniu ceny brutto należy uwzględnić wszystkie koszty związane</w:t>
      </w:r>
      <w:r w:rsidR="0035677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 realizacją przedmiotu zamówienia, wszelkie należne opłaty i podatki oraz wszystkie pozostałe koszty realizacji zamówienia, wg  odpowiadających jej składników cenowych. </w:t>
      </w:r>
      <w:r>
        <w:rPr>
          <w:rFonts w:ascii="Arial" w:eastAsia="Arial" w:hAnsi="Arial" w:cs="Arial"/>
          <w:b/>
          <w:bCs/>
          <w:sz w:val="22"/>
          <w:szCs w:val="22"/>
        </w:rPr>
        <w:t>Wartość całkowita ofert</w:t>
      </w:r>
      <w:r w:rsidRPr="00356776">
        <w:rPr>
          <w:rFonts w:ascii="Arial" w:eastAsia="Arial" w:hAnsi="Arial" w:cs="Arial"/>
          <w:b/>
          <w:bCs/>
          <w:sz w:val="22"/>
          <w:szCs w:val="22"/>
        </w:rPr>
        <w:t>y</w:t>
      </w:r>
      <w:r w:rsidRPr="00356776">
        <w:rPr>
          <w:rFonts w:ascii="Arial" w:eastAsia="Arial" w:hAnsi="Arial" w:cs="Arial"/>
          <w:sz w:val="22"/>
          <w:szCs w:val="22"/>
        </w:rPr>
        <w:t xml:space="preserve"> </w:t>
      </w:r>
      <w:r w:rsidR="00356776" w:rsidRPr="00356776">
        <w:rPr>
          <w:rFonts w:ascii="Arial" w:eastAsia="Arial" w:hAnsi="Arial" w:cs="Arial"/>
          <w:b/>
          <w:bCs/>
          <w:sz w:val="22"/>
          <w:szCs w:val="22"/>
        </w:rPr>
        <w:t>brutto</w:t>
      </w:r>
      <w:r w:rsidRPr="0035677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-</w:t>
      </w:r>
      <w:r>
        <w:rPr>
          <w:rFonts w:ascii="Arial" w:eastAsia="Arial" w:hAnsi="Arial" w:cs="Arial"/>
          <w:color w:val="FF66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zgodnie z załącznikiem nr 2 będzie brana pod uwagę przez Zamawiającego w trakcie wyboru najkorzystniejszej oferty. </w:t>
      </w:r>
    </w:p>
    <w:p w14:paraId="2C4AF348" w14:textId="77777777" w:rsidR="00230DF9" w:rsidRDefault="00230DF9">
      <w:pPr>
        <w:tabs>
          <w:tab w:val="left" w:pos="0"/>
          <w:tab w:val="left" w:pos="284"/>
        </w:tabs>
        <w:autoSpaceDE w:val="0"/>
        <w:spacing w:before="100"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</w:t>
      </w:r>
      <w:r>
        <w:rPr>
          <w:rFonts w:ascii="Arial" w:eastAsia="Arial" w:hAnsi="Arial" w:cs="Arial"/>
          <w:color w:val="000000"/>
          <w:sz w:val="22"/>
          <w:szCs w:val="22"/>
        </w:rPr>
        <w:tab/>
        <w:t>Wykonawca zobowiązany jest do podania całkowitej ceny zamówienia, wyliczonej do dwóch miejsc po przecinku.</w:t>
      </w:r>
    </w:p>
    <w:p w14:paraId="6DE8FC96" w14:textId="77777777" w:rsidR="00356776" w:rsidRDefault="00356776">
      <w:pPr>
        <w:tabs>
          <w:tab w:val="left" w:pos="0"/>
          <w:tab w:val="left" w:pos="284"/>
        </w:tabs>
        <w:autoSpaceDE w:val="0"/>
        <w:spacing w:before="100" w:after="10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5263CC93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X. Informacje o formalno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ś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>ciach, jakie powinny zosta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ć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 dope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ł</w:t>
      </w:r>
      <w:r>
        <w:rPr>
          <w:rFonts w:ascii="Arial" w:eastAsia="Neo Sans Pro" w:hAnsi="Arial" w:cs="Neo Sans Pro"/>
          <w:b/>
          <w:bCs/>
          <w:color w:val="000000"/>
          <w:sz w:val="22"/>
          <w:szCs w:val="22"/>
        </w:rPr>
        <w:t xml:space="preserve">nione po wyborze oferty w celu udzielenia zamówienia </w:t>
      </w:r>
    </w:p>
    <w:p w14:paraId="59ABFED0" w14:textId="77777777" w:rsidR="00230DF9" w:rsidRDefault="00230DF9">
      <w:pPr>
        <w:autoSpaceDE w:val="0"/>
        <w:jc w:val="both"/>
        <w:rPr>
          <w:rFonts w:ascii="Arial" w:eastAsia="Neo Sans Pro" w:hAnsi="Arial" w:cs="Neo Sans Pro"/>
          <w:b/>
          <w:bCs/>
          <w:color w:val="000000"/>
          <w:sz w:val="22"/>
          <w:szCs w:val="22"/>
        </w:rPr>
      </w:pPr>
    </w:p>
    <w:p w14:paraId="365B627B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Zamawiający poinformuje Wykonawcę o terminie podpisania umowy. </w:t>
      </w:r>
    </w:p>
    <w:p w14:paraId="6ADDD841" w14:textId="322927C6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W przypadku gdy Wykonawca, którego oferta została wybrana, uchyla się od zawarcia umowy,      Zamawiający </w:t>
      </w:r>
      <w:r w:rsidR="00356776">
        <w:rPr>
          <w:rFonts w:ascii="Arial" w:eastAsia="Arial" w:hAnsi="Arial" w:cs="Arial"/>
          <w:color w:val="000000"/>
          <w:sz w:val="22"/>
          <w:szCs w:val="22"/>
        </w:rPr>
        <w:t xml:space="preserve">może dokonać wyboru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ofert</w:t>
      </w:r>
      <w:r w:rsidR="00356776"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najkorzystniejszą spośród pozostałych ofert. </w:t>
      </w:r>
    </w:p>
    <w:p w14:paraId="2A93AB24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194C4E" w14:textId="12BDAFF8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XI. Pozostałe informacje </w:t>
      </w:r>
    </w:p>
    <w:p w14:paraId="12148A0C" w14:textId="77777777" w:rsidR="00E426B8" w:rsidRDefault="00E426B8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6347CF3E" w14:textId="77777777" w:rsid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W toku badania i oceny ofert Zamawiający może żądać od potencjalnych Wykonawców wyjaśnień dotyczących treści złożonych ofert. </w:t>
      </w:r>
    </w:p>
    <w:p w14:paraId="54E66E84" w14:textId="77777777" w:rsid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 Zamawiający zamyka postępowanie bez zawarcia umowy jeżeli: </w:t>
      </w:r>
    </w:p>
    <w:p w14:paraId="272A947F" w14:textId="77777777" w:rsid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2.1. nie została złożona żadna oferta, </w:t>
      </w:r>
    </w:p>
    <w:p w14:paraId="278F9E1C" w14:textId="77777777" w:rsid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2.2. żadna ze złożonych ofert nie odpowiada wymaganiom stawianym przez Zamawiającego, </w:t>
      </w:r>
    </w:p>
    <w:p w14:paraId="4BB16712" w14:textId="77777777" w:rsid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2.3. cena najkorzystniejszej oferty przewyższa kwotę, którą Zamawiający może przeznaczyć na sfinansowanie zamówienia, </w:t>
      </w:r>
    </w:p>
    <w:p w14:paraId="0067E432" w14:textId="752CFD59" w:rsidR="00E426B8" w:rsidRP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2.4. stwierdzono zaistnienie okoliczności, które powodują, że zawarcie umowy nie leży w interesie zamawiającego.  </w:t>
      </w:r>
    </w:p>
    <w:p w14:paraId="2CAA1022" w14:textId="56B1DB2B" w:rsid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lk140822303"/>
      <w:r>
        <w:rPr>
          <w:rFonts w:ascii="Arial" w:eastAsia="Arial" w:hAnsi="Arial" w:cs="Arial"/>
          <w:color w:val="000000"/>
          <w:sz w:val="22"/>
          <w:szCs w:val="22"/>
        </w:rPr>
        <w:t>3. Zamawiający poprawi w ofercie oczywiste omyłki pisarskie i rachunkowe (w tym dotyczące podatku VAT).</w:t>
      </w:r>
    </w:p>
    <w:bookmarkEnd w:id="1"/>
    <w:p w14:paraId="1339A426" w14:textId="44C53C32" w:rsidR="00E426B8" w:rsidRDefault="00E426B8" w:rsidP="00E426B8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4. </w:t>
      </w:r>
      <w:bookmarkStart w:id="2" w:name="_Hlk140822395"/>
      <w:r>
        <w:rPr>
          <w:rFonts w:ascii="Arial" w:eastAsia="Arial" w:hAnsi="Arial" w:cs="Arial"/>
          <w:color w:val="000000"/>
          <w:sz w:val="22"/>
          <w:szCs w:val="22"/>
        </w:rPr>
        <w:t xml:space="preserve">O wyborze oferty lub unieważnieniu zaproszenia do złożenia oferty Zamawiający zawiadomi </w:t>
      </w:r>
      <w:r w:rsidR="007A2760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 terminie do 10 dni po upływie terminu złożenia ofert. </w:t>
      </w:r>
      <w:bookmarkEnd w:id="2"/>
    </w:p>
    <w:p w14:paraId="255B05B8" w14:textId="73EB434C" w:rsidR="00E426B8" w:rsidRDefault="00E426B8" w:rsidP="00E426B8">
      <w:pPr>
        <w:autoSpaceDE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 Termin związania ofertą – </w:t>
      </w:r>
      <w:r w:rsidR="007A2760">
        <w:rPr>
          <w:rFonts w:ascii="Arial" w:eastAsia="Arial" w:hAnsi="Arial" w:cs="Arial"/>
          <w:color w:val="000000"/>
          <w:sz w:val="22"/>
          <w:szCs w:val="22"/>
        </w:rPr>
        <w:t>2</w:t>
      </w:r>
      <w:r w:rsidR="00FD204F">
        <w:rPr>
          <w:rFonts w:ascii="Arial" w:eastAsia="Arial" w:hAnsi="Arial" w:cs="Arial"/>
          <w:color w:val="000000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dni</w:t>
      </w:r>
    </w:p>
    <w:p w14:paraId="2FF73B5C" w14:textId="77777777" w:rsidR="00E426B8" w:rsidRDefault="00E426B8" w:rsidP="00E426B8">
      <w:pPr>
        <w:autoSpaceDE w:val="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A9E6C40" w14:textId="77777777" w:rsidR="003E49FE" w:rsidRPr="002E21A9" w:rsidRDefault="003E49FE" w:rsidP="003E49FE">
      <w:pPr>
        <w:pStyle w:val="Akapitzlist"/>
        <w:spacing w:after="120"/>
        <w:ind w:left="-360"/>
        <w:rPr>
          <w:rFonts w:ascii="Arial" w:hAnsi="Arial" w:cs="Arial"/>
          <w:b/>
        </w:rPr>
      </w:pPr>
      <w:r w:rsidRPr="002E21A9">
        <w:rPr>
          <w:rFonts w:ascii="Arial" w:hAnsi="Arial" w:cs="Arial"/>
          <w:b/>
        </w:rPr>
        <w:t xml:space="preserve">      XII. Obowiązek informacyjny wynikający z Art. 13 RODO.</w:t>
      </w:r>
    </w:p>
    <w:p w14:paraId="2AABC285" w14:textId="77777777" w:rsidR="003E49FE" w:rsidRPr="00F60DBD" w:rsidRDefault="003E49FE" w:rsidP="003E49FE">
      <w:pPr>
        <w:jc w:val="both"/>
        <w:rPr>
          <w:rFonts w:ascii="Arial Narrow" w:hAnsi="Arial Narrow" w:cs="Arial"/>
        </w:rPr>
      </w:pPr>
      <w:r w:rsidRPr="00F60DBD">
        <w:rPr>
          <w:rFonts w:ascii="Arial Narrow" w:hAnsi="Arial Narrow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</w:t>
      </w:r>
      <w:r>
        <w:rPr>
          <w:rFonts w:ascii="Arial Narrow" w:hAnsi="Arial Narrow" w:cs="Arial"/>
          <w:vertAlign w:val="superscript"/>
        </w:rPr>
        <w:t xml:space="preserve"> 1)</w:t>
      </w:r>
      <w:r w:rsidRPr="00F60DBD">
        <w:rPr>
          <w:rFonts w:ascii="Arial Narrow" w:hAnsi="Arial Narrow" w:cs="Arial"/>
        </w:rPr>
        <w:t xml:space="preserve">”, informuję, że: </w:t>
      </w:r>
    </w:p>
    <w:p w14:paraId="1A52381E" w14:textId="1F4729E8" w:rsidR="003E49FE" w:rsidRPr="006D45FA" w:rsidRDefault="003E49FE" w:rsidP="00FB4986">
      <w:pPr>
        <w:pStyle w:val="Akapitzlist"/>
        <w:widowControl/>
        <w:numPr>
          <w:ilvl w:val="0"/>
          <w:numId w:val="19"/>
        </w:numPr>
        <w:autoSpaceDE/>
        <w:autoSpaceDN/>
        <w:contextualSpacing/>
        <w:jc w:val="both"/>
        <w:rPr>
          <w:rFonts w:ascii="Arial Narrow" w:hAnsi="Arial Narrow" w:cs="Arial"/>
          <w:i/>
          <w:lang w:eastAsia="pl-PL"/>
        </w:rPr>
      </w:pPr>
      <w:r w:rsidRPr="006D45FA">
        <w:rPr>
          <w:rFonts w:ascii="Arial Narrow" w:hAnsi="Arial Narrow" w:cs="Arial"/>
          <w:lang w:eastAsia="pl-PL"/>
        </w:rPr>
        <w:t xml:space="preserve">administratorem Pani/Pana danych osobowych jest </w:t>
      </w:r>
      <w:bookmarkStart w:id="3" w:name="_Hlk527634861"/>
      <w:r w:rsidRPr="006D45FA">
        <w:rPr>
          <w:rFonts w:ascii="Arial Narrow" w:hAnsi="Arial Narrow" w:cs="Arial"/>
          <w:i/>
          <w:lang w:eastAsia="pl-PL"/>
        </w:rPr>
        <w:t xml:space="preserve">Dyrektor Miejskiego Zarządu Lokalami w Radomiu z siedzibą </w:t>
      </w:r>
      <w:r>
        <w:rPr>
          <w:rFonts w:ascii="Arial Narrow" w:hAnsi="Arial Narrow" w:cs="Arial"/>
          <w:i/>
          <w:lang w:eastAsia="pl-PL"/>
        </w:rPr>
        <w:t xml:space="preserve">           </w:t>
      </w:r>
      <w:r w:rsidRPr="006D45FA">
        <w:rPr>
          <w:rFonts w:ascii="Arial Narrow" w:hAnsi="Arial Narrow" w:cs="Arial"/>
          <w:i/>
          <w:lang w:eastAsia="pl-PL"/>
        </w:rPr>
        <w:t>w Radomiu przy ul. Garbarskiej 55/57</w:t>
      </w:r>
      <w:bookmarkEnd w:id="3"/>
      <w:r w:rsidRPr="006D45FA">
        <w:rPr>
          <w:rFonts w:ascii="Arial Narrow" w:hAnsi="Arial Narrow" w:cs="Arial"/>
          <w:i/>
        </w:rPr>
        <w:t>;</w:t>
      </w:r>
    </w:p>
    <w:p w14:paraId="5F3F9B88" w14:textId="77777777" w:rsidR="003E49FE" w:rsidRPr="006D45FA" w:rsidRDefault="003E49FE" w:rsidP="00FB4986">
      <w:pPr>
        <w:pStyle w:val="Akapitzlist"/>
        <w:widowControl/>
        <w:numPr>
          <w:ilvl w:val="0"/>
          <w:numId w:val="19"/>
        </w:numPr>
        <w:autoSpaceDE/>
        <w:autoSpaceDN/>
        <w:contextualSpacing/>
        <w:jc w:val="both"/>
        <w:rPr>
          <w:rFonts w:ascii="Arial Narrow" w:hAnsi="Arial Narrow" w:cs="Arial"/>
          <w:lang w:eastAsia="pl-PL"/>
        </w:rPr>
      </w:pPr>
      <w:r w:rsidRPr="006D45FA">
        <w:rPr>
          <w:rFonts w:ascii="Arial Narrow" w:hAnsi="Arial Narrow" w:cs="Arial"/>
          <w:lang w:eastAsia="pl-PL"/>
        </w:rPr>
        <w:t xml:space="preserve">inspektorem ochrony danych osobowych w </w:t>
      </w:r>
      <w:r w:rsidRPr="006D45FA">
        <w:rPr>
          <w:rFonts w:ascii="Arial Narrow" w:hAnsi="Arial Narrow" w:cs="Arial"/>
          <w:i/>
          <w:lang w:eastAsia="pl-PL"/>
        </w:rPr>
        <w:t xml:space="preserve">Miejskim Zarządzie Lokalami w Radomiu </w:t>
      </w:r>
      <w:r w:rsidRPr="006D45FA">
        <w:rPr>
          <w:rFonts w:ascii="Arial Narrow" w:hAnsi="Arial Narrow" w:cs="Arial"/>
          <w:lang w:eastAsia="pl-PL"/>
        </w:rPr>
        <w:t xml:space="preserve"> jest Pan Mateusz Szczypior</w:t>
      </w:r>
      <w:r w:rsidRPr="006D45FA">
        <w:rPr>
          <w:rFonts w:ascii="Arial Narrow" w:hAnsi="Arial Narrow" w:cs="Arial"/>
          <w:i/>
          <w:lang w:eastAsia="pl-PL"/>
        </w:rPr>
        <w:t xml:space="preserve">, kontakt: </w:t>
      </w:r>
      <w:bookmarkStart w:id="4" w:name="_Hlk527635037"/>
      <w:r w:rsidRPr="006D45FA">
        <w:rPr>
          <w:rFonts w:ascii="Arial Narrow" w:hAnsi="Arial Narrow" w:cs="Arial"/>
          <w:i/>
          <w:lang w:eastAsia="pl-PL"/>
        </w:rPr>
        <w:t>kontakt.iod@gmail.com</w:t>
      </w:r>
      <w:bookmarkEnd w:id="4"/>
      <w:r w:rsidRPr="006D45FA">
        <w:rPr>
          <w:rFonts w:ascii="Arial Narrow" w:hAnsi="Arial Narrow" w:cs="Arial"/>
          <w:lang w:eastAsia="pl-PL"/>
        </w:rPr>
        <w:t>;</w:t>
      </w:r>
    </w:p>
    <w:p w14:paraId="263E98EF" w14:textId="3AB405AA" w:rsidR="003E49FE" w:rsidRPr="006D45FA" w:rsidRDefault="003E49FE" w:rsidP="00FB4986">
      <w:pPr>
        <w:pStyle w:val="Akapitzlist"/>
        <w:widowControl/>
        <w:numPr>
          <w:ilvl w:val="0"/>
          <w:numId w:val="19"/>
        </w:numPr>
        <w:autoSpaceDE/>
        <w:autoSpaceDN/>
        <w:contextualSpacing/>
        <w:jc w:val="both"/>
        <w:rPr>
          <w:rFonts w:ascii="Arial Narrow" w:hAnsi="Arial Narrow" w:cs="Arial"/>
          <w:lang w:eastAsia="pl-PL"/>
        </w:rPr>
      </w:pPr>
      <w:r w:rsidRPr="006D45FA">
        <w:rPr>
          <w:rFonts w:ascii="Arial Narrow" w:hAnsi="Arial Narrow" w:cs="Arial"/>
          <w:lang w:eastAsia="pl-PL"/>
        </w:rPr>
        <w:t>Pani/Pana dane osobowe przetwarzane będą na podstawie art. 6 ust. 1 lit. c</w:t>
      </w:r>
      <w:r w:rsidRPr="006D45FA">
        <w:rPr>
          <w:rFonts w:ascii="Arial Narrow" w:hAnsi="Arial Narrow" w:cs="Arial"/>
          <w:i/>
          <w:lang w:eastAsia="pl-PL"/>
        </w:rPr>
        <w:t xml:space="preserve"> </w:t>
      </w:r>
      <w:r w:rsidRPr="006D45FA">
        <w:rPr>
          <w:rFonts w:ascii="Arial Narrow" w:hAnsi="Arial Narrow" w:cs="Arial"/>
          <w:lang w:eastAsia="pl-PL"/>
        </w:rPr>
        <w:t xml:space="preserve">RODO w celu </w:t>
      </w:r>
      <w:r w:rsidRPr="006D45FA">
        <w:rPr>
          <w:rFonts w:ascii="Arial Narrow" w:hAnsi="Arial Narrow" w:cs="Arial"/>
        </w:rPr>
        <w:t xml:space="preserve">związanym </w:t>
      </w:r>
      <w:r>
        <w:rPr>
          <w:rFonts w:ascii="Arial Narrow" w:hAnsi="Arial Narrow" w:cs="Arial"/>
        </w:rPr>
        <w:t xml:space="preserve">                             </w:t>
      </w:r>
      <w:r w:rsidRPr="006D45FA">
        <w:rPr>
          <w:rFonts w:ascii="Arial Narrow" w:hAnsi="Arial Narrow" w:cs="Arial"/>
        </w:rPr>
        <w:t xml:space="preserve">z postępowaniem o udzielenie zamówienia publicznego </w:t>
      </w:r>
      <w:r w:rsidRPr="006D45FA">
        <w:rPr>
          <w:rFonts w:ascii="Arial Narrow" w:hAnsi="Arial Narrow" w:cs="Arial"/>
          <w:i/>
        </w:rPr>
        <w:t xml:space="preserve">znak postępowania </w:t>
      </w:r>
      <w:r>
        <w:rPr>
          <w:rFonts w:ascii="Arial Narrow" w:hAnsi="Arial Narrow" w:cs="Arial"/>
          <w:i/>
        </w:rPr>
        <w:t>03/07/23</w:t>
      </w:r>
      <w:r>
        <w:rPr>
          <w:rFonts w:ascii="Arial Narrow" w:hAnsi="Arial Narrow" w:cs="Arial"/>
          <w:i/>
        </w:rPr>
        <w:t xml:space="preserve">/R </w:t>
      </w:r>
      <w:r w:rsidRPr="006D45FA">
        <w:rPr>
          <w:rFonts w:ascii="Arial Narrow" w:hAnsi="Arial Narrow" w:cs="Arial"/>
        </w:rPr>
        <w:t xml:space="preserve">prowadzonym </w:t>
      </w:r>
      <w:r>
        <w:rPr>
          <w:rFonts w:ascii="Arial Narrow" w:hAnsi="Arial Narrow" w:cs="Arial"/>
        </w:rPr>
        <w:t xml:space="preserve">                                   </w:t>
      </w:r>
      <w:r>
        <w:rPr>
          <w:rFonts w:ascii="Arial Narrow" w:hAnsi="Arial Narrow" w:cs="Arial"/>
        </w:rPr>
        <w:t>z wyłączeniem przepisów ustawy Pzp na podstawie art. 2 ust 1 pkt 1 ustawy Pzp</w:t>
      </w:r>
      <w:r w:rsidRPr="006D45FA">
        <w:rPr>
          <w:rFonts w:ascii="Arial Narrow" w:hAnsi="Arial Narrow" w:cs="Arial"/>
        </w:rPr>
        <w:t>;</w:t>
      </w:r>
    </w:p>
    <w:p w14:paraId="4A7DCB36" w14:textId="77777777" w:rsidR="003E49FE" w:rsidRPr="006D45FA" w:rsidRDefault="003E49FE" w:rsidP="00FB4986">
      <w:pPr>
        <w:pStyle w:val="Akapitzlist"/>
        <w:widowControl/>
        <w:numPr>
          <w:ilvl w:val="0"/>
          <w:numId w:val="19"/>
        </w:numPr>
        <w:autoSpaceDE/>
        <w:autoSpaceDN/>
        <w:contextualSpacing/>
        <w:jc w:val="both"/>
        <w:rPr>
          <w:rFonts w:ascii="Arial Narrow" w:hAnsi="Arial Narrow" w:cs="Arial"/>
          <w:lang w:eastAsia="pl-PL"/>
        </w:rPr>
      </w:pPr>
      <w:r w:rsidRPr="006D45FA">
        <w:rPr>
          <w:rFonts w:ascii="Arial Narrow" w:hAnsi="Arial Narrow" w:cs="Arial"/>
          <w:lang w:eastAsia="pl-PL"/>
        </w:rPr>
        <w:t xml:space="preserve">odbiorcami Pani/Pana danych osobowych będą osoby lub podmioty, którym udostępniona zostanie dokumentacja postępowania;  </w:t>
      </w:r>
    </w:p>
    <w:p w14:paraId="56E9ADE8" w14:textId="77777777" w:rsidR="003E49FE" w:rsidRPr="004E0AC4" w:rsidRDefault="003E49FE" w:rsidP="00FB4986">
      <w:pPr>
        <w:pStyle w:val="Akapitzlist"/>
        <w:widowControl/>
        <w:numPr>
          <w:ilvl w:val="0"/>
          <w:numId w:val="19"/>
        </w:numPr>
        <w:autoSpaceDE/>
        <w:autoSpaceDN/>
        <w:contextualSpacing/>
        <w:jc w:val="both"/>
        <w:rPr>
          <w:rFonts w:ascii="Arial Narrow" w:hAnsi="Arial Narrow" w:cs="Arial"/>
          <w:lang w:eastAsia="pl-PL"/>
        </w:rPr>
      </w:pPr>
      <w:r w:rsidRPr="006B29BB">
        <w:rPr>
          <w:rFonts w:ascii="Arial Narrow" w:hAnsi="Arial Narrow" w:cs="Arial"/>
        </w:rPr>
        <w:t>Pani/Pana dane osobowe przechowywane będą w czasie określonym przepisami prawa, zgodnie z instrukcją kancelaryjną stanowiącą załącznik do rozporządzenia Prezesa Rady Ministrów z dnia 18 stycznia 2011r. w sprawie instrukcji kancelaryjnej, jednolitych rzeczowych wykazów akt oraz instrukcji w sprawie organizacji i zakresu działania archiwów zakładowych</w:t>
      </w:r>
      <w:r w:rsidRPr="004E0AC4">
        <w:rPr>
          <w:rFonts w:ascii="Arial Narrow" w:hAnsi="Arial Narrow" w:cs="Arial"/>
          <w:lang w:eastAsia="pl-PL"/>
        </w:rPr>
        <w:t>;</w:t>
      </w:r>
    </w:p>
    <w:p w14:paraId="5DC18E92" w14:textId="77777777" w:rsidR="003E49FE" w:rsidRPr="006D45FA" w:rsidRDefault="003E49FE" w:rsidP="00FB4986">
      <w:pPr>
        <w:pStyle w:val="Akapitzlist"/>
        <w:widowControl/>
        <w:numPr>
          <w:ilvl w:val="0"/>
          <w:numId w:val="19"/>
        </w:numPr>
        <w:autoSpaceDE/>
        <w:autoSpaceDN/>
        <w:contextualSpacing/>
        <w:jc w:val="both"/>
        <w:rPr>
          <w:rFonts w:ascii="Arial Narrow" w:hAnsi="Arial Narrow" w:cs="Arial"/>
          <w:b/>
          <w:i/>
          <w:lang w:eastAsia="pl-PL"/>
        </w:rPr>
      </w:pPr>
      <w:r w:rsidRPr="006D45FA">
        <w:rPr>
          <w:rFonts w:ascii="Arial Narrow" w:hAnsi="Arial Narrow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>
        <w:rPr>
          <w:rFonts w:ascii="Arial Narrow" w:hAnsi="Arial Narrow" w:cs="Arial"/>
          <w:lang w:eastAsia="pl-PL"/>
        </w:rPr>
        <w:t xml:space="preserve">                        </w:t>
      </w:r>
      <w:r w:rsidRPr="006D45FA">
        <w:rPr>
          <w:rFonts w:ascii="Arial Narrow" w:hAnsi="Arial Narrow" w:cs="Arial"/>
          <w:lang w:eastAsia="pl-PL"/>
        </w:rPr>
        <w:t xml:space="preserve">w postępowaniu o udzielenie zamówienia publicznego; konsekwencje niepodania określonych danych wynikają z ustawy Pzp;  </w:t>
      </w:r>
    </w:p>
    <w:p w14:paraId="65876974" w14:textId="77777777" w:rsidR="003E49FE" w:rsidRPr="006D45FA" w:rsidRDefault="003E49FE" w:rsidP="00FB4986">
      <w:pPr>
        <w:pStyle w:val="Akapitzlist"/>
        <w:widowControl/>
        <w:numPr>
          <w:ilvl w:val="0"/>
          <w:numId w:val="19"/>
        </w:numPr>
        <w:autoSpaceDE/>
        <w:autoSpaceDN/>
        <w:contextualSpacing/>
        <w:jc w:val="both"/>
        <w:rPr>
          <w:rFonts w:ascii="Arial Narrow" w:hAnsi="Arial Narrow" w:cs="Arial"/>
        </w:rPr>
      </w:pPr>
      <w:r w:rsidRPr="006D45FA">
        <w:rPr>
          <w:rFonts w:ascii="Arial Narrow" w:hAnsi="Arial Narrow" w:cs="Arial"/>
          <w:lang w:eastAsia="pl-PL"/>
        </w:rPr>
        <w:t>w odniesieniu do Pani/Pana danych osobowych decyzje nie będą podejmowane w sposób zautomatyzowany, stosowanie do art. 22 RODO;</w:t>
      </w:r>
    </w:p>
    <w:p w14:paraId="16E56EFE" w14:textId="77777777" w:rsidR="003E49FE" w:rsidRPr="006D45FA" w:rsidRDefault="003E49FE" w:rsidP="00FB4986">
      <w:pPr>
        <w:pStyle w:val="Akapitzlist"/>
        <w:widowControl/>
        <w:numPr>
          <w:ilvl w:val="0"/>
          <w:numId w:val="19"/>
        </w:numPr>
        <w:autoSpaceDE/>
        <w:autoSpaceDN/>
        <w:contextualSpacing/>
        <w:jc w:val="both"/>
        <w:rPr>
          <w:rFonts w:ascii="Arial Narrow" w:hAnsi="Arial Narrow" w:cs="Arial"/>
          <w:lang w:eastAsia="pl-PL"/>
        </w:rPr>
      </w:pPr>
      <w:r w:rsidRPr="006D45FA">
        <w:rPr>
          <w:rFonts w:ascii="Arial Narrow" w:hAnsi="Arial Narrow" w:cs="Arial"/>
          <w:lang w:eastAsia="pl-PL"/>
        </w:rPr>
        <w:t>posiada Pani/Pan:</w:t>
      </w:r>
    </w:p>
    <w:p w14:paraId="7ADFD6AB" w14:textId="77777777" w:rsidR="003E49FE" w:rsidRPr="00F60DBD" w:rsidRDefault="003E49FE" w:rsidP="00FB4986">
      <w:pPr>
        <w:pStyle w:val="Akapitzlist"/>
        <w:widowControl/>
        <w:numPr>
          <w:ilvl w:val="0"/>
          <w:numId w:val="17"/>
        </w:numPr>
        <w:autoSpaceDE/>
        <w:autoSpaceDN/>
        <w:ind w:left="709" w:hanging="283"/>
        <w:contextualSpacing/>
        <w:jc w:val="both"/>
        <w:rPr>
          <w:rFonts w:ascii="Arial Narrow" w:hAnsi="Arial Narrow" w:cs="Arial"/>
          <w:color w:val="00B0F0"/>
          <w:lang w:eastAsia="pl-PL"/>
        </w:rPr>
      </w:pPr>
      <w:r w:rsidRPr="00F60DBD">
        <w:rPr>
          <w:rFonts w:ascii="Arial Narrow" w:hAnsi="Arial Narrow" w:cs="Arial"/>
          <w:lang w:eastAsia="pl-PL"/>
        </w:rPr>
        <w:t>na podstawie art. 15 RODO prawo dostępu do danych osobowych Pani/Pana dotyczących;</w:t>
      </w:r>
    </w:p>
    <w:p w14:paraId="783B5A80" w14:textId="77777777" w:rsidR="003E49FE" w:rsidRPr="00F60DBD" w:rsidRDefault="003E49FE" w:rsidP="00FB4986">
      <w:pPr>
        <w:pStyle w:val="Akapitzlist"/>
        <w:widowControl/>
        <w:numPr>
          <w:ilvl w:val="0"/>
          <w:numId w:val="17"/>
        </w:numPr>
        <w:autoSpaceDE/>
        <w:autoSpaceDN/>
        <w:ind w:left="709" w:hanging="283"/>
        <w:contextualSpacing/>
        <w:jc w:val="both"/>
        <w:rPr>
          <w:rFonts w:ascii="Arial Narrow" w:hAnsi="Arial Narrow" w:cs="Arial"/>
          <w:lang w:eastAsia="pl-PL"/>
        </w:rPr>
      </w:pPr>
      <w:r w:rsidRPr="00F60DBD">
        <w:rPr>
          <w:rFonts w:ascii="Arial Narrow" w:hAnsi="Arial Narrow" w:cs="Arial"/>
          <w:lang w:eastAsia="pl-PL"/>
        </w:rPr>
        <w:t>na podstawie art. 16 RODO prawo do sprostowania Pani/Pana danych osobowych ;</w:t>
      </w:r>
    </w:p>
    <w:p w14:paraId="180BCE6C" w14:textId="77777777" w:rsidR="003E49FE" w:rsidRPr="00F60DBD" w:rsidRDefault="003E49FE" w:rsidP="00FB4986">
      <w:pPr>
        <w:pStyle w:val="Akapitzlist"/>
        <w:widowControl/>
        <w:numPr>
          <w:ilvl w:val="0"/>
          <w:numId w:val="17"/>
        </w:numPr>
        <w:autoSpaceDE/>
        <w:autoSpaceDN/>
        <w:ind w:left="709" w:hanging="283"/>
        <w:contextualSpacing/>
        <w:jc w:val="both"/>
        <w:rPr>
          <w:rFonts w:ascii="Arial Narrow" w:hAnsi="Arial Narrow" w:cs="Arial"/>
          <w:lang w:eastAsia="pl-PL"/>
        </w:rPr>
      </w:pPr>
      <w:r w:rsidRPr="00F60DBD">
        <w:rPr>
          <w:rFonts w:ascii="Arial Narrow" w:hAnsi="Arial Narrow" w:cs="Arial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17FACAB2" w14:textId="77777777" w:rsidR="003E49FE" w:rsidRPr="00F60DBD" w:rsidRDefault="003E49FE" w:rsidP="00FB4986">
      <w:pPr>
        <w:pStyle w:val="Akapitzlist"/>
        <w:widowControl/>
        <w:numPr>
          <w:ilvl w:val="0"/>
          <w:numId w:val="17"/>
        </w:numPr>
        <w:autoSpaceDE/>
        <w:autoSpaceDN/>
        <w:ind w:left="709" w:hanging="283"/>
        <w:contextualSpacing/>
        <w:jc w:val="both"/>
        <w:rPr>
          <w:rFonts w:ascii="Arial Narrow" w:hAnsi="Arial Narrow" w:cs="Arial"/>
          <w:i/>
          <w:color w:val="00B0F0"/>
          <w:lang w:eastAsia="pl-PL"/>
        </w:rPr>
      </w:pPr>
      <w:r w:rsidRPr="00F60DBD">
        <w:rPr>
          <w:rFonts w:ascii="Arial Narrow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B3ED0C1" w14:textId="77777777" w:rsidR="003E49FE" w:rsidRPr="00F60DBD" w:rsidRDefault="003E49FE" w:rsidP="00FB4986">
      <w:pPr>
        <w:pStyle w:val="Akapitzlist"/>
        <w:widowControl/>
        <w:numPr>
          <w:ilvl w:val="0"/>
          <w:numId w:val="19"/>
        </w:numPr>
        <w:autoSpaceDE/>
        <w:autoSpaceDN/>
        <w:contextualSpacing/>
        <w:jc w:val="both"/>
        <w:rPr>
          <w:rFonts w:ascii="Arial Narrow" w:hAnsi="Arial Narrow" w:cs="Arial"/>
          <w:i/>
          <w:color w:val="00B0F0"/>
          <w:lang w:eastAsia="pl-PL"/>
        </w:rPr>
      </w:pPr>
      <w:r w:rsidRPr="00F60DBD">
        <w:rPr>
          <w:rFonts w:ascii="Arial Narrow" w:hAnsi="Arial Narrow" w:cs="Arial"/>
          <w:lang w:eastAsia="pl-PL"/>
        </w:rPr>
        <w:t>nie przysługuje Pani/Panu:</w:t>
      </w:r>
    </w:p>
    <w:p w14:paraId="03DB3789" w14:textId="77777777" w:rsidR="003E49FE" w:rsidRPr="00F60DBD" w:rsidRDefault="003E49FE" w:rsidP="00FB4986">
      <w:pPr>
        <w:pStyle w:val="Akapitzlist"/>
        <w:widowControl/>
        <w:numPr>
          <w:ilvl w:val="0"/>
          <w:numId w:val="18"/>
        </w:numPr>
        <w:autoSpaceDE/>
        <w:autoSpaceDN/>
        <w:ind w:left="709" w:hanging="283"/>
        <w:contextualSpacing/>
        <w:jc w:val="both"/>
        <w:rPr>
          <w:rFonts w:ascii="Arial Narrow" w:hAnsi="Arial Narrow" w:cs="Arial"/>
          <w:i/>
          <w:color w:val="00B0F0"/>
          <w:lang w:eastAsia="pl-PL"/>
        </w:rPr>
      </w:pPr>
      <w:r w:rsidRPr="00F60DBD">
        <w:rPr>
          <w:rFonts w:ascii="Arial Narrow" w:hAnsi="Arial Narrow" w:cs="Arial"/>
          <w:lang w:eastAsia="pl-PL"/>
        </w:rPr>
        <w:t>w związku z art. 17 ust. 3 lit. b, d lub e RODO prawo do usunięcia danych osobowych;</w:t>
      </w:r>
    </w:p>
    <w:p w14:paraId="0BEE37D3" w14:textId="77777777" w:rsidR="003E49FE" w:rsidRPr="00F60DBD" w:rsidRDefault="003E49FE" w:rsidP="00FB4986">
      <w:pPr>
        <w:pStyle w:val="Akapitzlist"/>
        <w:widowControl/>
        <w:numPr>
          <w:ilvl w:val="0"/>
          <w:numId w:val="18"/>
        </w:numPr>
        <w:autoSpaceDE/>
        <w:autoSpaceDN/>
        <w:ind w:left="709" w:hanging="283"/>
        <w:contextualSpacing/>
        <w:jc w:val="both"/>
        <w:rPr>
          <w:rFonts w:ascii="Arial Narrow" w:hAnsi="Arial Narrow" w:cs="Arial"/>
          <w:b/>
          <w:i/>
          <w:lang w:eastAsia="pl-PL"/>
        </w:rPr>
      </w:pPr>
      <w:r w:rsidRPr="00F60DBD">
        <w:rPr>
          <w:rFonts w:ascii="Arial Narrow" w:hAnsi="Arial Narrow" w:cs="Arial"/>
          <w:lang w:eastAsia="pl-PL"/>
        </w:rPr>
        <w:t>prawo do przenoszenia danych osobowych, o którym mowa w art. 20 RODO;</w:t>
      </w:r>
    </w:p>
    <w:p w14:paraId="4CE03DD8" w14:textId="77777777" w:rsidR="003E49FE" w:rsidRPr="00F60DBD" w:rsidRDefault="003E49FE" w:rsidP="00FB4986">
      <w:pPr>
        <w:pStyle w:val="Akapitzlist"/>
        <w:widowControl/>
        <w:numPr>
          <w:ilvl w:val="0"/>
          <w:numId w:val="18"/>
        </w:numPr>
        <w:autoSpaceDE/>
        <w:autoSpaceDN/>
        <w:ind w:left="709" w:hanging="283"/>
        <w:contextualSpacing/>
        <w:jc w:val="both"/>
        <w:rPr>
          <w:rFonts w:ascii="Arial Narrow" w:hAnsi="Arial Narrow" w:cs="Arial"/>
          <w:b/>
          <w:i/>
          <w:lang w:eastAsia="pl-PL"/>
        </w:rPr>
      </w:pPr>
      <w:r w:rsidRPr="00F60DBD">
        <w:rPr>
          <w:rFonts w:ascii="Arial Narrow" w:hAnsi="Arial Narrow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60DBD">
        <w:rPr>
          <w:rFonts w:ascii="Arial Narrow" w:hAnsi="Arial Narrow" w:cs="Arial"/>
          <w:lang w:eastAsia="pl-PL"/>
        </w:rPr>
        <w:t>.</w:t>
      </w:r>
      <w:r w:rsidRPr="00F60DBD">
        <w:rPr>
          <w:rFonts w:ascii="Arial Narrow" w:hAnsi="Arial Narrow" w:cs="Arial"/>
          <w:b/>
          <w:lang w:eastAsia="pl-PL"/>
        </w:rPr>
        <w:t xml:space="preserve"> </w:t>
      </w:r>
    </w:p>
    <w:p w14:paraId="51B1570B" w14:textId="77777777" w:rsidR="003E49FE" w:rsidRPr="00F60DBD" w:rsidRDefault="003E49FE" w:rsidP="00FB4986">
      <w:pPr>
        <w:pStyle w:val="Akapitzlist"/>
        <w:widowControl/>
        <w:numPr>
          <w:ilvl w:val="0"/>
          <w:numId w:val="18"/>
        </w:numPr>
        <w:autoSpaceDE/>
        <w:autoSpaceDN/>
        <w:ind w:left="709" w:hanging="283"/>
        <w:contextualSpacing/>
        <w:jc w:val="both"/>
        <w:rPr>
          <w:rFonts w:ascii="Arial Narrow" w:hAnsi="Arial Narrow" w:cs="Arial"/>
          <w:b/>
          <w:i/>
          <w:lang w:eastAsia="pl-PL"/>
        </w:rPr>
      </w:pPr>
    </w:p>
    <w:p w14:paraId="1B651717" w14:textId="77777777" w:rsidR="003E49FE" w:rsidRDefault="003E49FE" w:rsidP="003E49FE">
      <w:pPr>
        <w:pStyle w:val="Akapitzlist"/>
        <w:spacing w:after="120"/>
        <w:ind w:left="0"/>
        <w:rPr>
          <w:rFonts w:ascii="Arial Narrow" w:hAnsi="Arial Narrow"/>
        </w:rPr>
      </w:pPr>
      <w:r>
        <w:rPr>
          <w:rFonts w:ascii="Arial Narrow" w:hAnsi="Arial Narrow"/>
        </w:rPr>
        <w:t>UWAGA:</w:t>
      </w:r>
    </w:p>
    <w:p w14:paraId="10339BE2" w14:textId="77777777" w:rsidR="003E49FE" w:rsidRPr="00616110" w:rsidRDefault="003E49FE" w:rsidP="003E49FE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</w:rPr>
      </w:pPr>
      <w:r w:rsidRPr="00616110">
        <w:rPr>
          <w:rFonts w:ascii="Arial" w:hAnsi="Arial" w:cs="Arial"/>
          <w:i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616110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616110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616110">
        <w:rPr>
          <w:rFonts w:ascii="Arial" w:hAnsi="Arial" w:cs="Arial"/>
          <w:i/>
          <w:sz w:val="18"/>
          <w:szCs w:val="18"/>
        </w:rPr>
        <w:t xml:space="preserve">, w szczególności obowiązek informacyjny przewidziany w </w:t>
      </w:r>
      <w:r w:rsidRPr="00616110">
        <w:rPr>
          <w:rFonts w:ascii="Arial" w:hAnsi="Arial" w:cs="Arial"/>
          <w:b/>
          <w:i/>
          <w:sz w:val="18"/>
          <w:szCs w:val="18"/>
        </w:rPr>
        <w:t>art. 13 RODO</w:t>
      </w:r>
      <w:r w:rsidRPr="00616110">
        <w:rPr>
          <w:rFonts w:ascii="Arial" w:hAnsi="Arial" w:cs="Arial"/>
          <w:i/>
          <w:sz w:val="18"/>
          <w:szCs w:val="18"/>
        </w:rPr>
        <w:t xml:space="preserve"> względem osób fizycznych, których dane osobowe dotyczą i od których dane te Wykonawca </w:t>
      </w:r>
      <w:r w:rsidRPr="00616110">
        <w:rPr>
          <w:rFonts w:ascii="Arial" w:hAnsi="Arial" w:cs="Arial"/>
          <w:i/>
          <w:sz w:val="18"/>
          <w:szCs w:val="18"/>
          <w:u w:val="single"/>
        </w:rPr>
        <w:t>bezpośrednio</w:t>
      </w:r>
      <w:r w:rsidRPr="00616110">
        <w:rPr>
          <w:rFonts w:ascii="Arial" w:hAnsi="Arial" w:cs="Arial"/>
          <w:i/>
          <w:sz w:val="18"/>
          <w:szCs w:val="18"/>
        </w:rPr>
        <w:t xml:space="preserve"> pozyskał. Jednakże obowiązek informacyjny wynikający z art. 13</w:t>
      </w:r>
      <w:r>
        <w:rPr>
          <w:rFonts w:ascii="Arial" w:hAnsi="Arial" w:cs="Arial"/>
          <w:i/>
          <w:sz w:val="20"/>
          <w:szCs w:val="20"/>
        </w:rPr>
        <w:t xml:space="preserve">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</w:t>
      </w:r>
      <w:r w:rsidRPr="00616110">
        <w:rPr>
          <w:rFonts w:ascii="Arial" w:hAnsi="Arial" w:cs="Arial"/>
          <w:i/>
          <w:sz w:val="18"/>
          <w:szCs w:val="18"/>
        </w:rPr>
        <w:t>osoba fizyczna, której dane dotyczą, dysponuje już tymi informacjami (vide: art. 13 ust. 4).</w:t>
      </w:r>
    </w:p>
    <w:p w14:paraId="26EFEE5E" w14:textId="77777777" w:rsidR="003E49FE" w:rsidRPr="00616110" w:rsidRDefault="003E49FE" w:rsidP="003E49FE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</w:rPr>
      </w:pPr>
      <w:r w:rsidRPr="00616110">
        <w:rPr>
          <w:rFonts w:ascii="Arial" w:hAnsi="Arial" w:cs="Arial"/>
          <w:i/>
          <w:sz w:val="18"/>
          <w:szCs w:val="18"/>
        </w:rPr>
        <w:t xml:space="preserve">Ponadto Wykonawca będzie musiał wypełnić obowiązek informacyjny wynikający z </w:t>
      </w:r>
      <w:r w:rsidRPr="00616110">
        <w:rPr>
          <w:rFonts w:ascii="Arial" w:hAnsi="Arial" w:cs="Arial"/>
          <w:b/>
          <w:i/>
          <w:sz w:val="18"/>
          <w:szCs w:val="18"/>
        </w:rPr>
        <w:t>art. 14 RODO</w:t>
      </w:r>
      <w:r w:rsidRPr="00616110">
        <w:rPr>
          <w:rFonts w:ascii="Arial" w:hAnsi="Arial" w:cs="Arial"/>
          <w:i/>
          <w:sz w:val="18"/>
          <w:szCs w:val="18"/>
        </w:rPr>
        <w:t xml:space="preserve"> względem osób fizycznych, których dane przekazuje Zamawiającemu i których dane </w:t>
      </w:r>
      <w:r w:rsidRPr="00616110">
        <w:rPr>
          <w:rFonts w:ascii="Arial" w:hAnsi="Arial" w:cs="Arial"/>
          <w:i/>
          <w:sz w:val="18"/>
          <w:szCs w:val="18"/>
          <w:u w:val="single"/>
        </w:rPr>
        <w:t>pośrednio</w:t>
      </w:r>
      <w:r w:rsidRPr="00616110">
        <w:rPr>
          <w:rFonts w:ascii="Arial" w:hAnsi="Arial" w:cs="Arial"/>
          <w:i/>
          <w:sz w:val="18"/>
          <w:szCs w:val="18"/>
        </w:rPr>
        <w:t xml:space="preserve"> pozyskał, chyba że ma zastosowanie co najmniej jedno z włączeń, o których mowa w art. 14 ust. 5 RODO.</w:t>
      </w:r>
    </w:p>
    <w:p w14:paraId="5D9847A4" w14:textId="77777777" w:rsidR="003E49FE" w:rsidRPr="00616110" w:rsidRDefault="003E49FE" w:rsidP="003E49FE">
      <w:pPr>
        <w:pStyle w:val="Akapitzlist"/>
        <w:spacing w:after="120"/>
        <w:ind w:left="0"/>
        <w:jc w:val="both"/>
        <w:rPr>
          <w:rFonts w:ascii="Arial" w:hAnsi="Arial" w:cs="Arial"/>
          <w:sz w:val="18"/>
          <w:szCs w:val="18"/>
        </w:rPr>
      </w:pPr>
      <w:r w:rsidRPr="00616110">
        <w:rPr>
          <w:rFonts w:ascii="Arial" w:hAnsi="Arial" w:cs="Arial"/>
          <w:sz w:val="18"/>
          <w:szCs w:val="18"/>
        </w:rPr>
        <w:t xml:space="preserve">Na potwierdzenie, że Wykonawca wypełnił ww. obowiązki informacyjne oraz ochrony prawnie uzasadnionych interesów osoby </w:t>
      </w:r>
      <w:r w:rsidRPr="00616110">
        <w:rPr>
          <w:rFonts w:ascii="Arial" w:hAnsi="Arial" w:cs="Arial"/>
          <w:sz w:val="18"/>
          <w:szCs w:val="18"/>
        </w:rPr>
        <w:lastRenderedPageBreak/>
        <w:t>trzeciej, której dane zostały przekazane w związku z udziałem Wykonawcy w postępowaniu, Wykonawca wraz z ofertą składa w postępowaniu o udzielenie zamówienia publicznego oświadczenie</w:t>
      </w:r>
      <w:r>
        <w:rPr>
          <w:rFonts w:ascii="Arial" w:hAnsi="Arial" w:cs="Arial"/>
          <w:sz w:val="18"/>
          <w:szCs w:val="18"/>
        </w:rPr>
        <w:t xml:space="preserve"> </w:t>
      </w:r>
      <w:r w:rsidRPr="00616110">
        <w:rPr>
          <w:rFonts w:ascii="Arial" w:hAnsi="Arial" w:cs="Arial"/>
          <w:sz w:val="18"/>
          <w:szCs w:val="18"/>
        </w:rPr>
        <w:t xml:space="preserve">o wypełnieniu przez niego obowiązków informacyjnych przewidzianych w art.13 lub 14 RODO – zgodnie z Formularzem Oferty </w:t>
      </w:r>
    </w:p>
    <w:p w14:paraId="360140F6" w14:textId="77777777" w:rsidR="003E49FE" w:rsidRPr="00740122" w:rsidRDefault="003E49FE" w:rsidP="003E49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B915070" w14:textId="77777777" w:rsidR="00230DF9" w:rsidRDefault="00230DF9">
      <w:pPr>
        <w:autoSpaceDE w:val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CD00FD7" w14:textId="77777777" w:rsidR="00230DF9" w:rsidRDefault="00230DF9">
      <w:pPr>
        <w:autoSpaceDE w:val="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4FC6ED8" w14:textId="77777777" w:rsidR="00230DF9" w:rsidRDefault="00230DF9">
      <w:p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3350FBE" w14:textId="77777777" w:rsidR="00230DF9" w:rsidRDefault="00230DF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Załączniki: </w:t>
      </w:r>
    </w:p>
    <w:p w14:paraId="25A99323" w14:textId="77777777" w:rsidR="00B9186B" w:rsidRPr="00FC1A0F" w:rsidRDefault="00B9186B" w:rsidP="00FB4986">
      <w:pPr>
        <w:numPr>
          <w:ilvl w:val="0"/>
          <w:numId w:val="4"/>
        </w:num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Załącznik nr 1 </w:t>
      </w:r>
      <w:r w:rsidR="00230DF9">
        <w:rPr>
          <w:rFonts w:ascii="Arial" w:eastAsia="Arial" w:hAnsi="Arial" w:cs="Arial"/>
          <w:color w:val="000000"/>
          <w:sz w:val="22"/>
          <w:szCs w:val="22"/>
        </w:rPr>
        <w:t>Opis przedmiotu zamówienia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OPZ.</w:t>
      </w:r>
      <w:r w:rsidR="00D82D43" w:rsidRPr="00FC1A0F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757E7883" w14:textId="77777777" w:rsidR="00B9186B" w:rsidRPr="00FC1A0F" w:rsidRDefault="00B9186B" w:rsidP="00FB4986">
      <w:pPr>
        <w:numPr>
          <w:ilvl w:val="0"/>
          <w:numId w:val="4"/>
        </w:num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Załącznik nr 2 F</w:t>
      </w:r>
      <w:r w:rsidR="00230DF9" w:rsidRPr="00B9186B">
        <w:rPr>
          <w:rFonts w:ascii="Arial" w:eastAsia="Arial" w:hAnsi="Arial" w:cs="Arial"/>
          <w:color w:val="000000"/>
          <w:sz w:val="22"/>
          <w:szCs w:val="22"/>
        </w:rPr>
        <w:t>ormularz oferty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FE21F6C" w14:textId="5409922D" w:rsidR="00B9186B" w:rsidRPr="00B9186B" w:rsidRDefault="00B9186B" w:rsidP="00FB4986">
      <w:pPr>
        <w:numPr>
          <w:ilvl w:val="0"/>
          <w:numId w:val="4"/>
        </w:num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Załącznik nr </w:t>
      </w:r>
      <w:r w:rsidR="00B165ED">
        <w:rPr>
          <w:rFonts w:ascii="Arial" w:eastAsia="Arial" w:hAnsi="Arial" w:cs="Arial"/>
          <w:color w:val="000000"/>
          <w:sz w:val="22"/>
          <w:szCs w:val="22"/>
        </w:rPr>
        <w:t xml:space="preserve">3 </w:t>
      </w:r>
      <w:r w:rsidR="00C74E6B">
        <w:rPr>
          <w:rFonts w:ascii="Arial" w:eastAsia="Arial" w:hAnsi="Arial" w:cs="Arial"/>
          <w:color w:val="000000"/>
          <w:sz w:val="22"/>
          <w:szCs w:val="22"/>
        </w:rPr>
        <w:t>Wzór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umowy</w:t>
      </w:r>
    </w:p>
    <w:p w14:paraId="70DC2003" w14:textId="77777777" w:rsidR="00230DF9" w:rsidRDefault="00230DF9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C5129E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E68173B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A50187D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C8362B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D309C1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2A0DCE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603F66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66D024D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EFDFA11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6F63ED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59376A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AFBFD1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25E7464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A3F465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E3BF40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2CDE22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5276B3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A07B49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A65339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D371EC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AC637C4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560330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C52FFE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CED7F3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3F535A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6D87DF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027098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A6575A" w14:textId="77777777" w:rsidR="00B9186B" w:rsidRDefault="00B9186B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71F341" w14:textId="77777777" w:rsidR="001E2149" w:rsidRDefault="001E2149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8E0377" w14:textId="77777777" w:rsidR="001E2149" w:rsidRDefault="001E2149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27DA00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E30FCF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E261ED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D37FE3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DDE098C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2110C8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18DA917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9CA86D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F64BF7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CD31ED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0119DA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97240F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4F1C81" w14:textId="77777777" w:rsidR="00FC1A0F" w:rsidRDefault="00FC1A0F" w:rsidP="00BC2FB2">
      <w:pPr>
        <w:pStyle w:val="Nagwek2"/>
        <w:numPr>
          <w:ilvl w:val="0"/>
          <w:numId w:val="0"/>
        </w:numPr>
        <w:spacing w:before="78"/>
        <w:ind w:left="360" w:hanging="360"/>
        <w:jc w:val="righ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C74E6B">
        <w:rPr>
          <w:rFonts w:ascii="Arial" w:hAnsi="Arial" w:cs="Arial"/>
          <w:b w:val="0"/>
          <w:bCs w:val="0"/>
          <w:i/>
          <w:iCs/>
          <w:sz w:val="22"/>
          <w:szCs w:val="22"/>
        </w:rPr>
        <w:lastRenderedPageBreak/>
        <w:t xml:space="preserve">Załącznik nr 1 </w:t>
      </w:r>
    </w:p>
    <w:p w14:paraId="45E1F07A" w14:textId="77777777" w:rsidR="00C74E6B" w:rsidRPr="00FD204F" w:rsidRDefault="00C74E6B" w:rsidP="00C74E6B">
      <w:pPr>
        <w:pStyle w:val="Nagwek2"/>
        <w:numPr>
          <w:ilvl w:val="0"/>
          <w:numId w:val="0"/>
        </w:numPr>
        <w:spacing w:before="78"/>
        <w:jc w:val="center"/>
        <w:rPr>
          <w:rFonts w:ascii="Arial" w:hAnsi="Arial" w:cs="Arial"/>
          <w:sz w:val="24"/>
          <w:szCs w:val="24"/>
        </w:rPr>
      </w:pPr>
      <w:r w:rsidRPr="00FD204F">
        <w:rPr>
          <w:rFonts w:ascii="Arial" w:hAnsi="Arial" w:cs="Arial"/>
          <w:sz w:val="24"/>
          <w:szCs w:val="24"/>
        </w:rPr>
        <w:t>OPIS PRZEDMIOTU ZAMÓWIENIA (OPZ)</w:t>
      </w:r>
    </w:p>
    <w:p w14:paraId="07D34713" w14:textId="77777777" w:rsidR="00C74E6B" w:rsidRPr="00FD204F" w:rsidRDefault="00C74E6B" w:rsidP="00C74E6B">
      <w:pPr>
        <w:widowControl/>
        <w:adjustRightInd w:val="0"/>
        <w:ind w:left="355" w:hanging="214"/>
        <w:jc w:val="center"/>
        <w:rPr>
          <w:rFonts w:ascii="Arial" w:hAnsi="Arial" w:cs="Arial"/>
          <w:sz w:val="22"/>
          <w:szCs w:val="22"/>
        </w:rPr>
      </w:pPr>
      <w:r w:rsidRPr="00FD204F">
        <w:rPr>
          <w:rFonts w:ascii="Arial" w:hAnsi="Arial" w:cs="Arial"/>
          <w:sz w:val="22"/>
          <w:szCs w:val="22"/>
        </w:rPr>
        <w:t>na usługę polegającą na wykonaniu przeglądów i konserwacji systemów: telewizji przemysłowej CCTV i  kontroli dostępu w budynku użyteczności publicznej przy ul. Rynek 14 i 15 w Radomiu.</w:t>
      </w:r>
    </w:p>
    <w:p w14:paraId="4F5A53B5" w14:textId="77777777" w:rsidR="00C74E6B" w:rsidRDefault="00C74E6B" w:rsidP="00C74E6B">
      <w:pPr>
        <w:widowControl/>
        <w:adjustRightInd w:val="0"/>
        <w:ind w:left="355" w:hanging="214"/>
        <w:jc w:val="center"/>
        <w:rPr>
          <w:rFonts w:ascii="Arial" w:hAnsi="Arial" w:cs="Arial"/>
          <w:sz w:val="22"/>
          <w:szCs w:val="22"/>
        </w:rPr>
      </w:pPr>
    </w:p>
    <w:p w14:paraId="574A1C3F" w14:textId="77777777" w:rsidR="00C74E6B" w:rsidRPr="00FD204F" w:rsidRDefault="00C74E6B" w:rsidP="00C74E6B">
      <w:pPr>
        <w:widowControl/>
        <w:adjustRightInd w:val="0"/>
        <w:ind w:left="355" w:hanging="214"/>
        <w:jc w:val="center"/>
        <w:rPr>
          <w:rFonts w:ascii="Arial" w:hAnsi="Arial" w:cs="Arial"/>
          <w:sz w:val="22"/>
          <w:szCs w:val="22"/>
        </w:rPr>
      </w:pPr>
    </w:p>
    <w:p w14:paraId="512A8064" w14:textId="77777777" w:rsidR="00C74E6B" w:rsidRPr="00FD204F" w:rsidRDefault="00C74E6B" w:rsidP="00C74E6B">
      <w:pPr>
        <w:widowControl/>
        <w:adjustRightInd w:val="0"/>
        <w:rPr>
          <w:rFonts w:ascii="Arial" w:eastAsia="Calibri" w:hAnsi="Arial" w:cs="Arial"/>
          <w:sz w:val="22"/>
          <w:szCs w:val="22"/>
          <w:u w:val="single"/>
        </w:rPr>
      </w:pPr>
      <w:r w:rsidRPr="00FD204F">
        <w:rPr>
          <w:rFonts w:ascii="Arial" w:eastAsia="Calibri" w:hAnsi="Arial" w:cs="Arial"/>
          <w:sz w:val="22"/>
          <w:szCs w:val="22"/>
          <w:u w:val="single"/>
        </w:rPr>
        <w:t>Poniższe systemy objęte są gwarancją udzieloną przez wykonawcę instalującego systemy do 2027 roku</w:t>
      </w:r>
    </w:p>
    <w:p w14:paraId="668C5E8F" w14:textId="77777777" w:rsidR="00C74E6B" w:rsidRPr="00FD204F" w:rsidRDefault="00C74E6B" w:rsidP="00C74E6B">
      <w:pPr>
        <w:widowControl/>
        <w:adjustRightInd w:val="0"/>
        <w:rPr>
          <w:rFonts w:ascii="Arial" w:eastAsia="Calibri" w:hAnsi="Arial" w:cs="Arial"/>
          <w:sz w:val="22"/>
          <w:szCs w:val="22"/>
          <w:u w:val="single"/>
        </w:rPr>
      </w:pPr>
    </w:p>
    <w:p w14:paraId="321472CF" w14:textId="77777777" w:rsidR="00C74E6B" w:rsidRPr="00FD204F" w:rsidRDefault="00C74E6B" w:rsidP="00C74E6B">
      <w:pPr>
        <w:widowControl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D204F">
        <w:rPr>
          <w:rFonts w:ascii="Arial" w:eastAsia="Calibri" w:hAnsi="Arial" w:cs="Arial"/>
          <w:sz w:val="22"/>
          <w:szCs w:val="22"/>
        </w:rPr>
        <w:t>Konserwacja powinna być przeprowadzona  zgodnie z wymaganiami dotyczącymi danego rodzaju urządzeń oraz wymaganiami szczególnymi zawartymi   w instrukcjach urządzeń.</w:t>
      </w:r>
    </w:p>
    <w:p w14:paraId="55854764" w14:textId="77777777" w:rsidR="00C74E6B" w:rsidRPr="00FC1A0F" w:rsidRDefault="00C74E6B" w:rsidP="00C74E6B">
      <w:pPr>
        <w:widowControl/>
        <w:adjustRightInd w:val="0"/>
        <w:jc w:val="both"/>
        <w:rPr>
          <w:rFonts w:ascii="Arial" w:eastAsia="Calibri" w:hAnsi="Arial" w:cs="Arial"/>
        </w:rPr>
      </w:pPr>
      <w:r w:rsidRPr="00FD204F">
        <w:rPr>
          <w:rFonts w:ascii="Arial" w:eastAsia="Calibri" w:hAnsi="Arial" w:cs="Arial"/>
          <w:sz w:val="22"/>
          <w:szCs w:val="22"/>
        </w:rPr>
        <w:t>Przeglądom i konserwacji podlegają wszystkie urządzenia i instalacje systemu</w:t>
      </w:r>
      <w:r>
        <w:rPr>
          <w:rFonts w:ascii="Arial" w:eastAsia="Calibri" w:hAnsi="Arial" w:cs="Arial"/>
          <w:sz w:val="22"/>
          <w:szCs w:val="22"/>
        </w:rPr>
        <w:t>.</w:t>
      </w:r>
    </w:p>
    <w:p w14:paraId="75109926" w14:textId="77777777" w:rsidR="00C74E6B" w:rsidRDefault="00C74E6B" w:rsidP="00C74E6B">
      <w:pPr>
        <w:widowControl/>
        <w:adjustRightInd w:val="0"/>
        <w:ind w:left="355" w:hanging="214"/>
        <w:jc w:val="center"/>
      </w:pPr>
    </w:p>
    <w:p w14:paraId="18D02E22" w14:textId="77777777" w:rsidR="00C74E6B" w:rsidRPr="00FC1A0F" w:rsidRDefault="00C74E6B" w:rsidP="00FB4986">
      <w:pPr>
        <w:pStyle w:val="Akapitzlist"/>
        <w:widowControl/>
        <w:numPr>
          <w:ilvl w:val="0"/>
          <w:numId w:val="5"/>
        </w:numPr>
        <w:adjustRightInd w:val="0"/>
        <w:rPr>
          <w:rFonts w:ascii="Arial" w:eastAsia="Calibri" w:hAnsi="Arial" w:cs="Arial"/>
          <w:b/>
          <w:bCs/>
        </w:rPr>
      </w:pPr>
      <w:r w:rsidRPr="00FC1A0F">
        <w:rPr>
          <w:rFonts w:ascii="Arial" w:eastAsia="Calibri" w:hAnsi="Arial" w:cs="Arial"/>
          <w:b/>
          <w:bCs/>
        </w:rPr>
        <w:t xml:space="preserve">System CCTV </w:t>
      </w:r>
    </w:p>
    <w:p w14:paraId="0586946A" w14:textId="77777777" w:rsidR="00C74E6B" w:rsidRPr="00FC1A0F" w:rsidRDefault="00C74E6B" w:rsidP="00C74E6B">
      <w:pPr>
        <w:widowControl/>
        <w:adjustRightInd w:val="0"/>
        <w:jc w:val="both"/>
        <w:rPr>
          <w:rFonts w:ascii="Arial" w:eastAsia="Calibri" w:hAnsi="Arial" w:cs="Arial"/>
        </w:rPr>
      </w:pPr>
    </w:p>
    <w:p w14:paraId="16F8539E" w14:textId="77777777" w:rsidR="00C74E6B" w:rsidRPr="00FC1A0F" w:rsidRDefault="00C74E6B" w:rsidP="00C74E6B">
      <w:pPr>
        <w:widowControl/>
        <w:adjustRightInd w:val="0"/>
        <w:jc w:val="both"/>
        <w:rPr>
          <w:rFonts w:ascii="Arial" w:eastAsia="Calibri" w:hAnsi="Arial" w:cs="Arial"/>
        </w:rPr>
      </w:pPr>
      <w:bookmarkStart w:id="5" w:name="_Hlk76556576"/>
      <w:r w:rsidRPr="00FC1A0F">
        <w:rPr>
          <w:rFonts w:ascii="Arial" w:eastAsia="Calibri" w:hAnsi="Arial" w:cs="Arial"/>
        </w:rPr>
        <w:t>WYKAZ URZADZEŃ</w:t>
      </w:r>
      <w:bookmarkEnd w:id="5"/>
    </w:p>
    <w:p w14:paraId="4FAC9536" w14:textId="77777777" w:rsidR="00C74E6B" w:rsidRPr="00FC1A0F" w:rsidRDefault="00C74E6B" w:rsidP="00C74E6B">
      <w:pPr>
        <w:adjustRightInd w:val="0"/>
        <w:rPr>
          <w:rFonts w:ascii="Arial-BoldMT" w:eastAsia="Calibri" w:hAnsi="Arial-BoldMT" w:cs="Arial-BoldM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6"/>
        <w:gridCol w:w="1135"/>
        <w:gridCol w:w="3397"/>
      </w:tblGrid>
      <w:tr w:rsidR="00C74E6B" w14:paraId="6538C4CD" w14:textId="77777777" w:rsidTr="00186DB7">
        <w:tc>
          <w:tcPr>
            <w:tcW w:w="704" w:type="dxa"/>
            <w:shd w:val="clear" w:color="auto" w:fill="auto"/>
            <w:vAlign w:val="center"/>
          </w:tcPr>
          <w:p w14:paraId="2AE51707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2"/>
                <w:szCs w:val="22"/>
              </w:rPr>
            </w:pPr>
            <w:r w:rsidRPr="00BB7A48">
              <w:rPr>
                <w:rFonts w:ascii="Arial-BoldMT" w:eastAsia="Calibri" w:hAnsi="Arial-BoldMT" w:cs="Arial-BoldMT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1B13C4A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2"/>
                <w:szCs w:val="22"/>
              </w:rPr>
            </w:pPr>
            <w:r w:rsidRPr="00BB7A48">
              <w:rPr>
                <w:rFonts w:ascii="Arial-BoldMT" w:eastAsia="Calibri" w:hAnsi="Arial-BoldMT" w:cs="Arial-BoldMT"/>
                <w:b/>
                <w:bCs/>
                <w:sz w:val="22"/>
                <w:szCs w:val="22"/>
              </w:rPr>
              <w:t>Elementy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762A711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2"/>
                <w:szCs w:val="22"/>
              </w:rPr>
            </w:pPr>
            <w:r w:rsidRPr="00BB7A48">
              <w:rPr>
                <w:rFonts w:ascii="Arial-BoldMT" w:eastAsia="Calibri" w:hAnsi="Arial-BoldMT" w:cs="Arial-BoldMT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EB01C42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b/>
                <w:bCs/>
                <w:sz w:val="22"/>
                <w:szCs w:val="22"/>
              </w:rPr>
            </w:pPr>
            <w:r w:rsidRPr="00BB7A48">
              <w:rPr>
                <w:rFonts w:ascii="Arial-BoldMT" w:eastAsia="Calibri" w:hAnsi="Arial-BoldMT" w:cs="Arial-BoldMT"/>
                <w:b/>
                <w:bCs/>
                <w:sz w:val="22"/>
                <w:szCs w:val="22"/>
              </w:rPr>
              <w:t>Charakterystyka</w:t>
            </w:r>
          </w:p>
        </w:tc>
      </w:tr>
      <w:tr w:rsidR="00C74E6B" w14:paraId="267ACBCA" w14:textId="77777777" w:rsidTr="00186DB7">
        <w:tc>
          <w:tcPr>
            <w:tcW w:w="704" w:type="dxa"/>
            <w:shd w:val="clear" w:color="auto" w:fill="auto"/>
            <w:vAlign w:val="center"/>
          </w:tcPr>
          <w:p w14:paraId="4DE2C87C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sz w:val="22"/>
                <w:szCs w:val="22"/>
              </w:rPr>
            </w:pPr>
            <w:r w:rsidRPr="00BB7A48">
              <w:rPr>
                <w:rFonts w:ascii="Arial-BoldMT" w:eastAsia="Calibri" w:hAnsi="Arial-BoldMT" w:cs="Arial-BoldMT"/>
                <w:sz w:val="22"/>
                <w:szCs w:val="22"/>
              </w:rPr>
              <w:t>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03218FD" w14:textId="77777777" w:rsidR="00C74E6B" w:rsidRPr="00BB7A48" w:rsidRDefault="00C74E6B" w:rsidP="00186DB7">
            <w:pPr>
              <w:adjustRightInd w:val="0"/>
              <w:rPr>
                <w:rFonts w:ascii="Arial-BoldMT" w:eastAsia="Calibri" w:hAnsi="Arial-BoldMT" w:cs="Arial-BoldMT"/>
                <w:sz w:val="22"/>
                <w:szCs w:val="22"/>
              </w:rPr>
            </w:pPr>
            <w:r w:rsidRPr="00BB7A48">
              <w:rPr>
                <w:rFonts w:ascii="ArialMT" w:eastAsia="Calibri" w:hAnsi="ArialMT" w:cs="ArialMT"/>
                <w:sz w:val="22"/>
                <w:szCs w:val="22"/>
              </w:rPr>
              <w:t>Kamery wewnętrzne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CF55083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sz w:val="22"/>
                <w:szCs w:val="22"/>
              </w:rPr>
            </w:pPr>
            <w:r w:rsidRPr="00BB7A48">
              <w:rPr>
                <w:rFonts w:ascii="Arial-BoldMT" w:eastAsia="Calibri" w:hAnsi="Arial-BoldMT" w:cs="Arial-BoldMT"/>
                <w:sz w:val="22"/>
                <w:szCs w:val="22"/>
              </w:rPr>
              <w:t>77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A1EB10C" w14:textId="77777777" w:rsidR="00C74E6B" w:rsidRPr="00BB7A48" w:rsidRDefault="00C74E6B" w:rsidP="00186DB7">
            <w:pPr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B7A48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sieciowa  PX-TI2028IR3 producent – IPOX</w:t>
            </w:r>
          </w:p>
        </w:tc>
      </w:tr>
      <w:tr w:rsidR="00C74E6B" w:rsidRPr="0014783F" w14:paraId="4555166F" w14:textId="77777777" w:rsidTr="00186DB7">
        <w:tc>
          <w:tcPr>
            <w:tcW w:w="704" w:type="dxa"/>
            <w:shd w:val="clear" w:color="auto" w:fill="auto"/>
            <w:vAlign w:val="center"/>
          </w:tcPr>
          <w:p w14:paraId="4FE8C139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sz w:val="22"/>
                <w:szCs w:val="22"/>
              </w:rPr>
            </w:pPr>
            <w:r w:rsidRPr="00BB7A48">
              <w:rPr>
                <w:rFonts w:ascii="Arial-BoldMT" w:eastAsia="Calibri" w:hAnsi="Arial-BoldMT" w:cs="Arial-BoldMT"/>
                <w:sz w:val="22"/>
                <w:szCs w:val="22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F49946E" w14:textId="77777777" w:rsidR="00C74E6B" w:rsidRPr="00BB7A48" w:rsidRDefault="00C74E6B" w:rsidP="00186DB7">
            <w:pPr>
              <w:adjustRightInd w:val="0"/>
              <w:rPr>
                <w:rFonts w:ascii="Arial-BoldMT" w:eastAsia="Calibri" w:hAnsi="Arial-BoldMT" w:cs="Arial-BoldMT"/>
                <w:sz w:val="22"/>
                <w:szCs w:val="22"/>
              </w:rPr>
            </w:pPr>
            <w:r w:rsidRPr="00BB7A48">
              <w:rPr>
                <w:rFonts w:ascii="ArialMT" w:eastAsia="Calibri" w:hAnsi="ArialMT" w:cs="ArialMT"/>
                <w:sz w:val="22"/>
                <w:szCs w:val="22"/>
              </w:rPr>
              <w:t>Kamery zewnętrzne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4D008F1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sz w:val="22"/>
                <w:szCs w:val="22"/>
              </w:rPr>
            </w:pPr>
            <w:r w:rsidRPr="00BB7A48">
              <w:rPr>
                <w:rFonts w:ascii="Arial-BoldMT" w:eastAsia="Calibri" w:hAnsi="Arial-BoldMT" w:cs="Arial-BoldMT"/>
                <w:sz w:val="22"/>
                <w:szCs w:val="22"/>
              </w:rPr>
              <w:t>8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BF3DC3F" w14:textId="77777777" w:rsidR="00C74E6B" w:rsidRPr="00BB7A48" w:rsidRDefault="00C74E6B" w:rsidP="00186DB7">
            <w:pPr>
              <w:adjustRightIn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B7A4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IP</w:t>
            </w:r>
            <w:r w:rsidRPr="00BB7A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7A48">
              <w:rPr>
                <w:rFonts w:ascii="Arial" w:hAnsi="Arial" w:cs="Arial"/>
                <w:i/>
                <w:iCs/>
                <w:sz w:val="22"/>
                <w:szCs w:val="22"/>
                <w:lang w:val="en-US" w:eastAsia="pl-PL"/>
              </w:rPr>
              <w:t xml:space="preserve">NVIP-2H-6602  producent – </w:t>
            </w:r>
            <w:proofErr w:type="spellStart"/>
            <w:r w:rsidRPr="00BB7A48">
              <w:rPr>
                <w:rFonts w:ascii="Arial" w:hAnsi="Arial" w:cs="Arial"/>
                <w:i/>
                <w:iCs/>
                <w:sz w:val="22"/>
                <w:szCs w:val="22"/>
                <w:lang w:val="en-US" w:eastAsia="pl-PL"/>
              </w:rPr>
              <w:t>NoVus</w:t>
            </w:r>
            <w:proofErr w:type="spellEnd"/>
          </w:p>
        </w:tc>
      </w:tr>
      <w:tr w:rsidR="00C74E6B" w:rsidRPr="0014783F" w14:paraId="112E084A" w14:textId="77777777" w:rsidTr="00186DB7">
        <w:tc>
          <w:tcPr>
            <w:tcW w:w="704" w:type="dxa"/>
            <w:shd w:val="clear" w:color="auto" w:fill="auto"/>
            <w:vAlign w:val="center"/>
          </w:tcPr>
          <w:p w14:paraId="6C4A66FB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sz w:val="22"/>
                <w:szCs w:val="22"/>
                <w:lang w:val="en-US"/>
              </w:rPr>
            </w:pPr>
            <w:r w:rsidRPr="00BB7A48">
              <w:rPr>
                <w:rFonts w:ascii="Arial-BoldMT" w:eastAsia="Calibri" w:hAnsi="Arial-BoldMT" w:cs="Arial-BoldMT"/>
                <w:sz w:val="22"/>
                <w:szCs w:val="22"/>
                <w:lang w:val="en-US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5D9009" w14:textId="77777777" w:rsidR="00C74E6B" w:rsidRPr="00BB7A48" w:rsidRDefault="00C74E6B" w:rsidP="00186DB7">
            <w:pPr>
              <w:adjustRightInd w:val="0"/>
              <w:rPr>
                <w:rFonts w:ascii="Arial-BoldMT" w:eastAsia="Calibri" w:hAnsi="Arial-BoldMT" w:cs="Arial-BoldMT"/>
                <w:sz w:val="22"/>
                <w:szCs w:val="22"/>
              </w:rPr>
            </w:pPr>
            <w:r w:rsidRPr="00BB7A48">
              <w:rPr>
                <w:rFonts w:ascii="Arial-BoldMT" w:eastAsia="Calibri" w:hAnsi="Arial-BoldMT" w:cs="Arial-BoldMT"/>
                <w:sz w:val="22"/>
                <w:szCs w:val="22"/>
              </w:rPr>
              <w:t>Rejestratory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96B95FF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sz w:val="22"/>
                <w:szCs w:val="22"/>
              </w:rPr>
            </w:pPr>
            <w:r w:rsidRPr="00BB7A48">
              <w:rPr>
                <w:rFonts w:ascii="Arial-BoldMT" w:eastAsia="Calibri" w:hAnsi="Arial-BoldMT" w:cs="Arial-BoldMT"/>
                <w:sz w:val="22"/>
                <w:szCs w:val="22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F65FA53" w14:textId="77777777" w:rsidR="00C74E6B" w:rsidRPr="00BB7A48" w:rsidRDefault="00C74E6B" w:rsidP="00186DB7">
            <w:pPr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BB7A48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IP NMS NVR X-4U        producent – </w:t>
            </w:r>
            <w:proofErr w:type="spellStart"/>
            <w:r w:rsidRPr="00BB7A48">
              <w:rPr>
                <w:rFonts w:ascii="Arial" w:hAnsi="Arial" w:cs="Arial"/>
                <w:sz w:val="22"/>
                <w:szCs w:val="22"/>
                <w:lang w:val="en-US" w:eastAsia="pl-PL"/>
              </w:rPr>
              <w:t>NoVus</w:t>
            </w:r>
            <w:proofErr w:type="spellEnd"/>
            <w:r w:rsidRPr="00BB7A48">
              <w:rPr>
                <w:rFonts w:ascii="Arial" w:hAnsi="Arial" w:cs="Arial"/>
                <w:sz w:val="22"/>
                <w:szCs w:val="22"/>
                <w:lang w:val="en-US" w:eastAsia="pl-PL"/>
              </w:rPr>
              <w:t>;</w:t>
            </w:r>
          </w:p>
          <w:p w14:paraId="0641462E" w14:textId="77777777" w:rsidR="00C74E6B" w:rsidRPr="00BB7A48" w:rsidRDefault="00C74E6B" w:rsidP="00186DB7">
            <w:pPr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BB7A48">
              <w:rPr>
                <w:rFonts w:ascii="Arial" w:hAnsi="Arial" w:cs="Arial"/>
                <w:sz w:val="22"/>
                <w:szCs w:val="22"/>
                <w:lang w:val="en-US" w:eastAsia="pl-PL"/>
              </w:rPr>
              <w:t>PX-NVR6488H              producent – IPOX</w:t>
            </w:r>
          </w:p>
        </w:tc>
      </w:tr>
      <w:tr w:rsidR="00C74E6B" w14:paraId="2B8DA742" w14:textId="77777777" w:rsidTr="00186DB7">
        <w:tc>
          <w:tcPr>
            <w:tcW w:w="704" w:type="dxa"/>
            <w:shd w:val="clear" w:color="auto" w:fill="auto"/>
            <w:vAlign w:val="center"/>
          </w:tcPr>
          <w:p w14:paraId="2E00AD7D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sz w:val="22"/>
                <w:szCs w:val="22"/>
                <w:lang w:val="en-US"/>
              </w:rPr>
            </w:pPr>
            <w:r w:rsidRPr="00BB7A48">
              <w:rPr>
                <w:rFonts w:ascii="Arial-BoldMT" w:eastAsia="Calibri" w:hAnsi="Arial-BoldMT" w:cs="Arial-BoldMT"/>
                <w:sz w:val="22"/>
                <w:szCs w:val="22"/>
                <w:lang w:val="en-US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B0C6D7F" w14:textId="77777777" w:rsidR="00C74E6B" w:rsidRPr="00BB7A48" w:rsidRDefault="00C74E6B" w:rsidP="00186DB7">
            <w:pPr>
              <w:adjustRightInd w:val="0"/>
              <w:rPr>
                <w:rFonts w:ascii="Arial-BoldMT" w:eastAsia="Calibri" w:hAnsi="Arial-BoldMT" w:cs="Arial-BoldMT"/>
                <w:sz w:val="22"/>
                <w:szCs w:val="22"/>
              </w:rPr>
            </w:pPr>
            <w:proofErr w:type="spellStart"/>
            <w:r w:rsidRPr="00BB7A48">
              <w:rPr>
                <w:rFonts w:ascii="Arial-BoldMT" w:eastAsia="Calibri" w:hAnsi="Arial-BoldMT" w:cs="Arial-BoldMT"/>
                <w:sz w:val="22"/>
                <w:szCs w:val="22"/>
              </w:rPr>
              <w:t>Switche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56D1A037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sz w:val="22"/>
                <w:szCs w:val="22"/>
              </w:rPr>
            </w:pPr>
            <w:r w:rsidRPr="00BB7A48">
              <w:rPr>
                <w:rFonts w:ascii="Arial-BoldMT" w:eastAsia="Calibri" w:hAnsi="Arial-BoldMT" w:cs="Arial-BoldMT"/>
                <w:sz w:val="22"/>
                <w:szCs w:val="22"/>
              </w:rPr>
              <w:t>6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2FC3A38" w14:textId="77777777" w:rsidR="00C74E6B" w:rsidRPr="00BB7A48" w:rsidRDefault="00C74E6B" w:rsidP="00186DB7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B7A48">
              <w:rPr>
                <w:rFonts w:ascii="Arial" w:hAnsi="Arial" w:cs="Arial"/>
                <w:sz w:val="22"/>
                <w:szCs w:val="22"/>
                <w:lang w:eastAsia="pl-PL"/>
              </w:rPr>
              <w:t>PX-SW24-SPL2-U3G            producent – IPOX;</w:t>
            </w:r>
          </w:p>
          <w:p w14:paraId="615240D2" w14:textId="77777777" w:rsidR="00C74E6B" w:rsidRPr="00BB7A48" w:rsidRDefault="00C74E6B" w:rsidP="00186DB7">
            <w:pPr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B7A4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PX-SW24-SPL2-U4G            producent – IPOX</w:t>
            </w:r>
          </w:p>
        </w:tc>
      </w:tr>
      <w:tr w:rsidR="00C74E6B" w:rsidRPr="0014783F" w14:paraId="09169711" w14:textId="77777777" w:rsidTr="00186DB7">
        <w:tc>
          <w:tcPr>
            <w:tcW w:w="704" w:type="dxa"/>
            <w:shd w:val="clear" w:color="auto" w:fill="auto"/>
            <w:vAlign w:val="center"/>
          </w:tcPr>
          <w:p w14:paraId="74566930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sz w:val="22"/>
                <w:szCs w:val="22"/>
              </w:rPr>
            </w:pPr>
            <w:r w:rsidRPr="00BB7A48">
              <w:rPr>
                <w:rFonts w:ascii="Arial-BoldMT" w:eastAsia="Calibri" w:hAnsi="Arial-BoldMT" w:cs="Arial-BoldMT"/>
                <w:sz w:val="22"/>
                <w:szCs w:val="22"/>
              </w:rPr>
              <w:t>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20E4AF4" w14:textId="77777777" w:rsidR="00C74E6B" w:rsidRPr="00BB7A48" w:rsidRDefault="00C74E6B" w:rsidP="00186DB7">
            <w:pPr>
              <w:adjustRightInd w:val="0"/>
              <w:rPr>
                <w:rFonts w:ascii="Arial-BoldMT" w:eastAsia="Calibri" w:hAnsi="Arial-BoldMT" w:cs="Arial-BoldMT"/>
                <w:sz w:val="22"/>
                <w:szCs w:val="22"/>
              </w:rPr>
            </w:pPr>
            <w:r w:rsidRPr="00BB7A48">
              <w:rPr>
                <w:rFonts w:ascii="Arial-BoldMT" w:eastAsia="Calibri" w:hAnsi="Arial-BoldMT" w:cs="Arial-BoldMT"/>
                <w:sz w:val="22"/>
                <w:szCs w:val="22"/>
              </w:rPr>
              <w:t>Monitor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95E377F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sz w:val="22"/>
                <w:szCs w:val="22"/>
              </w:rPr>
            </w:pPr>
            <w:r w:rsidRPr="00BB7A48">
              <w:rPr>
                <w:rFonts w:ascii="Arial-BoldMT" w:eastAsia="Calibri" w:hAnsi="Arial-BoldMT" w:cs="Arial-BoldMT"/>
                <w:sz w:val="22"/>
                <w:szCs w:val="22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E840091" w14:textId="77777777" w:rsidR="00C74E6B" w:rsidRPr="00BB7A48" w:rsidRDefault="00C74E6B" w:rsidP="00186DB7">
            <w:pPr>
              <w:tabs>
                <w:tab w:val="left" w:pos="39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7A48">
              <w:rPr>
                <w:rFonts w:ascii="Arial" w:hAnsi="Arial" w:cs="Arial"/>
                <w:sz w:val="22"/>
                <w:szCs w:val="22"/>
                <w:lang w:val="en-US" w:eastAsia="pl-PL"/>
              </w:rPr>
              <w:t>DS.-D5032FC-A 31,5”          producent HIKVISION</w:t>
            </w:r>
          </w:p>
        </w:tc>
      </w:tr>
      <w:tr w:rsidR="00C74E6B" w:rsidRPr="0014783F" w14:paraId="6FA14606" w14:textId="77777777" w:rsidTr="00186DB7">
        <w:tc>
          <w:tcPr>
            <w:tcW w:w="704" w:type="dxa"/>
            <w:shd w:val="clear" w:color="auto" w:fill="auto"/>
            <w:vAlign w:val="center"/>
          </w:tcPr>
          <w:p w14:paraId="42AE193A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sz w:val="22"/>
                <w:szCs w:val="22"/>
                <w:lang w:val="en-US"/>
              </w:rPr>
            </w:pPr>
            <w:r w:rsidRPr="00BB7A48">
              <w:rPr>
                <w:rFonts w:ascii="Arial-BoldMT" w:eastAsia="Calibri" w:hAnsi="Arial-BoldMT" w:cs="Arial-BoldMT"/>
                <w:sz w:val="22"/>
                <w:szCs w:val="22"/>
                <w:lang w:val="en-US"/>
              </w:rPr>
              <w:t>6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C0AACCC" w14:textId="77777777" w:rsidR="00C74E6B" w:rsidRPr="00BB7A48" w:rsidRDefault="00C74E6B" w:rsidP="00186DB7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B7A48">
              <w:rPr>
                <w:rFonts w:ascii="Arial" w:hAnsi="Arial" w:cs="Arial"/>
                <w:sz w:val="22"/>
                <w:szCs w:val="22"/>
                <w:lang w:eastAsia="pl-PL"/>
              </w:rPr>
              <w:t>Stacja kliencka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93E913" w14:textId="77777777" w:rsidR="00C74E6B" w:rsidRPr="00BB7A48" w:rsidRDefault="00C74E6B" w:rsidP="00186DB7">
            <w:pPr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B7A4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5614503" w14:textId="77777777" w:rsidR="00C74E6B" w:rsidRPr="00BB7A48" w:rsidRDefault="00C74E6B" w:rsidP="00186DB7">
            <w:pPr>
              <w:tabs>
                <w:tab w:val="left" w:pos="390"/>
              </w:tabs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BB7A48">
              <w:rPr>
                <w:rFonts w:ascii="Arial" w:hAnsi="Arial" w:cs="Arial"/>
                <w:sz w:val="22"/>
                <w:szCs w:val="22"/>
                <w:lang w:val="en-US" w:eastAsia="pl-PL"/>
              </w:rPr>
              <w:t xml:space="preserve">NMS CLIENT 7-T    producent – </w:t>
            </w:r>
            <w:proofErr w:type="spellStart"/>
            <w:r w:rsidRPr="00BB7A48">
              <w:rPr>
                <w:rFonts w:ascii="Arial" w:hAnsi="Arial" w:cs="Arial"/>
                <w:sz w:val="22"/>
                <w:szCs w:val="22"/>
                <w:lang w:val="en-US" w:eastAsia="pl-PL"/>
              </w:rPr>
              <w:t>NoVus</w:t>
            </w:r>
            <w:proofErr w:type="spellEnd"/>
          </w:p>
        </w:tc>
      </w:tr>
      <w:tr w:rsidR="00C74E6B" w:rsidRPr="0014783F" w14:paraId="48636321" w14:textId="77777777" w:rsidTr="00186DB7">
        <w:tc>
          <w:tcPr>
            <w:tcW w:w="704" w:type="dxa"/>
            <w:shd w:val="clear" w:color="auto" w:fill="auto"/>
            <w:vAlign w:val="center"/>
          </w:tcPr>
          <w:p w14:paraId="19084E64" w14:textId="77777777" w:rsidR="00C74E6B" w:rsidRPr="00BB7A48" w:rsidRDefault="00C74E6B" w:rsidP="00186DB7">
            <w:pPr>
              <w:adjustRightInd w:val="0"/>
              <w:jc w:val="center"/>
              <w:rPr>
                <w:rFonts w:ascii="Arial-BoldMT" w:eastAsia="Calibri" w:hAnsi="Arial-BoldMT" w:cs="Arial-BoldMT"/>
                <w:sz w:val="22"/>
                <w:szCs w:val="22"/>
                <w:lang w:val="en-US"/>
              </w:rPr>
            </w:pPr>
            <w:r w:rsidRPr="00BB7A48">
              <w:rPr>
                <w:rFonts w:ascii="Arial-BoldMT" w:eastAsia="Calibri" w:hAnsi="Arial-BoldMT" w:cs="Arial-BoldM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EB40FB1" w14:textId="77777777" w:rsidR="00C74E6B" w:rsidRPr="00BB7A48" w:rsidRDefault="00C74E6B" w:rsidP="00186DB7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B7A48">
              <w:rPr>
                <w:rFonts w:ascii="Arial" w:hAnsi="Arial" w:cs="Arial"/>
                <w:sz w:val="22"/>
                <w:szCs w:val="22"/>
                <w:lang w:eastAsia="pl-PL"/>
              </w:rPr>
              <w:t xml:space="preserve">Zasilacz awaryjny 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CCAF071" w14:textId="77777777" w:rsidR="00C74E6B" w:rsidRPr="00BB7A48" w:rsidRDefault="00C74E6B" w:rsidP="00186DB7">
            <w:pPr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B7A48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076CB55" w14:textId="77777777" w:rsidR="00C74E6B" w:rsidRPr="00BB7A48" w:rsidRDefault="00C74E6B" w:rsidP="00186DB7">
            <w:pPr>
              <w:tabs>
                <w:tab w:val="left" w:pos="390"/>
              </w:tabs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BB7A48">
              <w:rPr>
                <w:rFonts w:ascii="Arial" w:hAnsi="Arial" w:cs="Arial"/>
                <w:sz w:val="22"/>
                <w:szCs w:val="22"/>
                <w:lang w:val="en-US" w:eastAsia="pl-PL"/>
              </w:rPr>
              <w:t>LUPUS KI PRO 3000J  producent FIDELTRONIK</w:t>
            </w:r>
          </w:p>
        </w:tc>
      </w:tr>
    </w:tbl>
    <w:p w14:paraId="27DECE5E" w14:textId="77777777" w:rsidR="00C74E6B" w:rsidRPr="00FC1A0F" w:rsidRDefault="00C74E6B" w:rsidP="00C74E6B">
      <w:pPr>
        <w:widowControl/>
        <w:adjustRightInd w:val="0"/>
        <w:jc w:val="both"/>
        <w:rPr>
          <w:rFonts w:ascii="Arial" w:eastAsia="Calibri" w:hAnsi="Arial" w:cs="Arial"/>
          <w:b/>
          <w:bCs/>
          <w:lang w:val="en-US"/>
        </w:rPr>
      </w:pPr>
    </w:p>
    <w:p w14:paraId="299FBCC6" w14:textId="77777777" w:rsidR="00C74E6B" w:rsidRPr="00FC1A0F" w:rsidRDefault="00C74E6B" w:rsidP="00C74E6B">
      <w:pPr>
        <w:widowControl/>
        <w:adjustRightInd w:val="0"/>
        <w:jc w:val="both"/>
        <w:rPr>
          <w:rFonts w:ascii="Arial" w:eastAsia="Calibri" w:hAnsi="Arial" w:cs="Arial"/>
          <w:u w:val="single"/>
        </w:rPr>
      </w:pPr>
      <w:r w:rsidRPr="00FC1A0F">
        <w:rPr>
          <w:rFonts w:ascii="Arial" w:eastAsia="Calibri" w:hAnsi="Arial" w:cs="Arial"/>
          <w:u w:val="single"/>
        </w:rPr>
        <w:t xml:space="preserve">Czynności wykonywane raz na </w:t>
      </w:r>
      <w:r>
        <w:rPr>
          <w:rFonts w:ascii="Arial" w:eastAsia="Calibri" w:hAnsi="Arial" w:cs="Arial"/>
          <w:u w:val="single"/>
        </w:rPr>
        <w:t>sześć miesięcy</w:t>
      </w:r>
      <w:r w:rsidRPr="00FC1A0F">
        <w:rPr>
          <w:rFonts w:ascii="Arial" w:eastAsia="Calibri" w:hAnsi="Arial" w:cs="Arial"/>
          <w:u w:val="single"/>
        </w:rPr>
        <w:t>:</w:t>
      </w:r>
    </w:p>
    <w:p w14:paraId="7019BC7D" w14:textId="77777777" w:rsidR="00C74E6B" w:rsidRPr="00FC1A0F" w:rsidRDefault="00C74E6B" w:rsidP="00FB4986">
      <w:pPr>
        <w:pStyle w:val="Akapitzlist"/>
        <w:widowControl/>
        <w:numPr>
          <w:ilvl w:val="0"/>
          <w:numId w:val="8"/>
        </w:numPr>
        <w:adjustRightInd w:val="0"/>
        <w:ind w:left="777" w:hanging="357"/>
        <w:jc w:val="both"/>
        <w:rPr>
          <w:rFonts w:ascii="Arial" w:eastAsia="Calibri" w:hAnsi="Arial" w:cs="Arial"/>
        </w:rPr>
      </w:pPr>
      <w:r w:rsidRPr="00FC1A0F">
        <w:rPr>
          <w:rFonts w:ascii="Arial" w:eastAsia="Calibri" w:hAnsi="Arial" w:cs="Arial"/>
        </w:rPr>
        <w:t>Sprawdzenie instalacji okablowania i jakości złącz przewodów.</w:t>
      </w:r>
    </w:p>
    <w:p w14:paraId="2660E8F8" w14:textId="77777777" w:rsidR="00C74E6B" w:rsidRPr="00FC1A0F" w:rsidRDefault="00C74E6B" w:rsidP="00FB4986">
      <w:pPr>
        <w:pStyle w:val="Akapitzlist"/>
        <w:widowControl/>
        <w:numPr>
          <w:ilvl w:val="0"/>
          <w:numId w:val="8"/>
        </w:numPr>
        <w:adjustRightInd w:val="0"/>
        <w:ind w:left="777" w:hanging="357"/>
        <w:jc w:val="both"/>
        <w:rPr>
          <w:rFonts w:ascii="Arial" w:eastAsia="Calibri" w:hAnsi="Arial" w:cs="Arial"/>
        </w:rPr>
      </w:pPr>
      <w:r w:rsidRPr="00FC1A0F">
        <w:rPr>
          <w:rFonts w:ascii="Arial" w:eastAsia="Calibri" w:hAnsi="Arial" w:cs="Arial"/>
        </w:rPr>
        <w:t>Sprawdzenie poprawności działania elementów zintegrowanego sterowania,</w:t>
      </w:r>
    </w:p>
    <w:p w14:paraId="6ED638C0" w14:textId="77777777" w:rsidR="00C74E6B" w:rsidRPr="00FC1A0F" w:rsidRDefault="00C74E6B" w:rsidP="00FB4986">
      <w:pPr>
        <w:pStyle w:val="Akapitzlist"/>
        <w:widowControl/>
        <w:numPr>
          <w:ilvl w:val="0"/>
          <w:numId w:val="8"/>
        </w:numPr>
        <w:adjustRightInd w:val="0"/>
        <w:ind w:left="777" w:right="543" w:hanging="357"/>
        <w:contextualSpacing/>
        <w:rPr>
          <w:rFonts w:ascii="Arial" w:eastAsia="Calibri" w:hAnsi="Arial" w:cs="Arial"/>
        </w:rPr>
      </w:pPr>
      <w:r w:rsidRPr="00FC1A0F">
        <w:rPr>
          <w:rFonts w:ascii="Arial" w:eastAsia="Calibri" w:hAnsi="Arial" w:cs="Arial"/>
        </w:rPr>
        <w:t>poprawności opisu kamer,</w:t>
      </w:r>
    </w:p>
    <w:p w14:paraId="2B4C029B" w14:textId="77777777" w:rsidR="00C74E6B" w:rsidRPr="00FC1A0F" w:rsidRDefault="00C74E6B" w:rsidP="00FB4986">
      <w:pPr>
        <w:pStyle w:val="Akapitzlist"/>
        <w:widowControl/>
        <w:numPr>
          <w:ilvl w:val="0"/>
          <w:numId w:val="8"/>
        </w:numPr>
        <w:adjustRightInd w:val="0"/>
        <w:ind w:left="777" w:right="-49" w:hanging="357"/>
        <w:contextualSpacing/>
        <w:rPr>
          <w:rFonts w:ascii="Arial" w:eastAsia="Calibri" w:hAnsi="Arial" w:cs="Arial"/>
        </w:rPr>
      </w:pPr>
      <w:r w:rsidRPr="00FC1A0F">
        <w:rPr>
          <w:rFonts w:ascii="Arial" w:eastAsia="Calibri" w:hAnsi="Arial" w:cs="Arial"/>
        </w:rPr>
        <w:t>Sprawdzenie poprawności działania rejestratorów, sprawdzenie oprogramowania i</w:t>
      </w:r>
      <w:r w:rsidRPr="00564C0A">
        <w:rPr>
          <w:rFonts w:ascii="Arial" w:hAnsi="Arial" w:cs="Arial"/>
          <w:color w:val="000000"/>
        </w:rPr>
        <w:t xml:space="preserve"> zapisów obrazów na dyskach rejestratora, </w:t>
      </w:r>
    </w:p>
    <w:p w14:paraId="1E0CBAAB" w14:textId="77777777" w:rsidR="00C74E6B" w:rsidRPr="00FC1A0F" w:rsidRDefault="00C74E6B" w:rsidP="00FB4986">
      <w:pPr>
        <w:pStyle w:val="Akapitzlist"/>
        <w:widowControl/>
        <w:numPr>
          <w:ilvl w:val="0"/>
          <w:numId w:val="8"/>
        </w:numPr>
        <w:adjustRightInd w:val="0"/>
        <w:ind w:left="777" w:hanging="357"/>
        <w:jc w:val="both"/>
        <w:rPr>
          <w:rFonts w:ascii="Arial" w:eastAsia="Calibri" w:hAnsi="Arial" w:cs="Arial"/>
        </w:rPr>
      </w:pPr>
      <w:r w:rsidRPr="00FC1A0F">
        <w:rPr>
          <w:rFonts w:ascii="Arial" w:eastAsia="Calibri" w:hAnsi="Arial" w:cs="Arial"/>
        </w:rPr>
        <w:t>Czyszczenie obudów kamer i korygowanie ich ustawień zgodnie z dyspozycją Zamawiającego.</w:t>
      </w:r>
    </w:p>
    <w:p w14:paraId="6961FB19" w14:textId="77777777" w:rsidR="00C74E6B" w:rsidRPr="00FC1A0F" w:rsidRDefault="00C74E6B" w:rsidP="00FB4986">
      <w:pPr>
        <w:pStyle w:val="Akapitzlist"/>
        <w:widowControl/>
        <w:numPr>
          <w:ilvl w:val="0"/>
          <w:numId w:val="8"/>
        </w:numPr>
        <w:adjustRightInd w:val="0"/>
        <w:ind w:left="777" w:hanging="357"/>
        <w:jc w:val="both"/>
        <w:rPr>
          <w:rFonts w:ascii="Arial" w:eastAsia="Calibri" w:hAnsi="Arial" w:cs="Arial"/>
        </w:rPr>
      </w:pPr>
      <w:r w:rsidRPr="00FC1A0F">
        <w:rPr>
          <w:rFonts w:ascii="Arial" w:eastAsia="Calibri" w:hAnsi="Arial" w:cs="Arial"/>
        </w:rPr>
        <w:t>Korygowanie ustawień rejestratorów zgodnie z poleceniem Zamawiającego, w tym zmiana podłączeń kamer w przypadku awarii rejestratora.</w:t>
      </w:r>
    </w:p>
    <w:p w14:paraId="6EEAEB23" w14:textId="3BA2BD86" w:rsidR="00C74E6B" w:rsidRPr="00FC1A0F" w:rsidRDefault="00FD3772" w:rsidP="00FB4986">
      <w:pPr>
        <w:pStyle w:val="Akapitzlist"/>
        <w:widowControl/>
        <w:numPr>
          <w:ilvl w:val="0"/>
          <w:numId w:val="8"/>
        </w:numPr>
        <w:adjustRightInd w:val="0"/>
        <w:ind w:left="777" w:hanging="357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C74E6B" w:rsidRPr="00FC1A0F">
        <w:rPr>
          <w:rFonts w:ascii="Arial" w:eastAsia="Calibri" w:hAnsi="Arial" w:cs="Arial"/>
        </w:rPr>
        <w:t>okonanie próbnego zapisu i odtworzenia obrazu z kamer,</w:t>
      </w:r>
    </w:p>
    <w:p w14:paraId="454B7DA0" w14:textId="554494C8" w:rsidR="00C74E6B" w:rsidRPr="00FC1A0F" w:rsidRDefault="00FD3772" w:rsidP="00FB4986">
      <w:pPr>
        <w:pStyle w:val="Akapitzlist"/>
        <w:widowControl/>
        <w:numPr>
          <w:ilvl w:val="0"/>
          <w:numId w:val="8"/>
        </w:numPr>
        <w:adjustRightInd w:val="0"/>
        <w:ind w:left="777" w:hanging="357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C74E6B" w:rsidRPr="00FC1A0F">
        <w:rPr>
          <w:rFonts w:ascii="Arial" w:eastAsia="Calibri" w:hAnsi="Arial" w:cs="Arial"/>
        </w:rPr>
        <w:t>prawdzenie czasu zapisu w rejestratorze,</w:t>
      </w:r>
    </w:p>
    <w:p w14:paraId="7C1F29C7" w14:textId="5404E2AC" w:rsidR="00C74E6B" w:rsidRPr="00564C0A" w:rsidRDefault="00FD3772" w:rsidP="00FB4986">
      <w:pPr>
        <w:pStyle w:val="Akapitzlist"/>
        <w:widowControl/>
        <w:numPr>
          <w:ilvl w:val="0"/>
          <w:numId w:val="8"/>
        </w:numPr>
        <w:autoSpaceDE/>
        <w:autoSpaceDN/>
        <w:ind w:left="777" w:right="543" w:hanging="35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C74E6B" w:rsidRPr="00564C0A">
        <w:rPr>
          <w:rFonts w:ascii="Arial" w:hAnsi="Arial" w:cs="Arial"/>
          <w:color w:val="000000"/>
        </w:rPr>
        <w:t>prawdzenie zasilania podstawowego i rezerwowego</w:t>
      </w:r>
    </w:p>
    <w:p w14:paraId="5292C282" w14:textId="64A2130C" w:rsidR="00C74E6B" w:rsidRPr="00FC1A0F" w:rsidRDefault="00FD3772" w:rsidP="00FB4986">
      <w:pPr>
        <w:pStyle w:val="Akapitzlist"/>
        <w:widowControl/>
        <w:numPr>
          <w:ilvl w:val="0"/>
          <w:numId w:val="8"/>
        </w:numPr>
        <w:adjustRightInd w:val="0"/>
        <w:ind w:left="777" w:right="543" w:hanging="357"/>
        <w:contextualSpacing/>
        <w:rPr>
          <w:rFonts w:ascii="Arial" w:eastAsia="Calibri" w:hAnsi="Arial" w:cs="Arial"/>
        </w:rPr>
      </w:pPr>
      <w:r>
        <w:rPr>
          <w:rFonts w:ascii="Arial" w:hAnsi="Arial" w:cs="Arial"/>
          <w:color w:val="000000"/>
        </w:rPr>
        <w:t>S</w:t>
      </w:r>
      <w:r w:rsidR="00C74E6B" w:rsidRPr="00564C0A">
        <w:rPr>
          <w:rFonts w:ascii="Arial" w:hAnsi="Arial" w:cs="Arial"/>
          <w:color w:val="000000"/>
        </w:rPr>
        <w:t>prawdzenie poprawności działania każdego toru transmisji wizyjnej i sterującej</w:t>
      </w:r>
    </w:p>
    <w:p w14:paraId="633CE1F2" w14:textId="764C986F" w:rsidR="00C74E6B" w:rsidRPr="00FC1A0F" w:rsidRDefault="00FD3772" w:rsidP="00FB4986">
      <w:pPr>
        <w:pStyle w:val="Akapitzlist"/>
        <w:widowControl/>
        <w:numPr>
          <w:ilvl w:val="0"/>
          <w:numId w:val="8"/>
        </w:numPr>
        <w:adjustRightInd w:val="0"/>
        <w:ind w:left="777" w:hanging="35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C74E6B" w:rsidRPr="00FC1A0F">
        <w:rPr>
          <w:rFonts w:ascii="Arial" w:eastAsia="Calibri" w:hAnsi="Arial" w:cs="Arial"/>
        </w:rPr>
        <w:t xml:space="preserve">korygowanie pola widzenia, </w:t>
      </w:r>
      <w:r w:rsidR="00C74E6B" w:rsidRPr="00564C0A">
        <w:rPr>
          <w:rFonts w:ascii="Arial" w:hAnsi="Arial" w:cs="Arial"/>
          <w:color w:val="000000"/>
        </w:rPr>
        <w:t>regulacja układów telemetrii kamery i obudowy</w:t>
      </w:r>
      <w:r w:rsidR="00C74E6B" w:rsidRPr="00FC1A0F">
        <w:rPr>
          <w:rFonts w:ascii="Arial" w:eastAsia="Calibri" w:hAnsi="Arial" w:cs="Arial"/>
        </w:rPr>
        <w:t>, jasności</w:t>
      </w:r>
      <w:r w:rsidR="00C74E6B">
        <w:rPr>
          <w:rFonts w:ascii="Arial" w:eastAsia="Calibri" w:hAnsi="Arial" w:cs="Arial"/>
        </w:rPr>
        <w:t xml:space="preserve">                     i  </w:t>
      </w:r>
      <w:r w:rsidR="00C74E6B" w:rsidRPr="00FC1A0F">
        <w:rPr>
          <w:rFonts w:ascii="Arial" w:eastAsia="Calibri" w:hAnsi="Arial" w:cs="Arial"/>
        </w:rPr>
        <w:t>ostrości obrazu z kamer w ramach możliwości technicznych,</w:t>
      </w:r>
    </w:p>
    <w:p w14:paraId="31B4F042" w14:textId="31C4F95C" w:rsidR="00C74E6B" w:rsidRPr="00610FF3" w:rsidRDefault="00FD3772" w:rsidP="00FB4986">
      <w:pPr>
        <w:pStyle w:val="Akapitzlist"/>
        <w:widowControl/>
        <w:numPr>
          <w:ilvl w:val="0"/>
          <w:numId w:val="8"/>
        </w:numPr>
        <w:tabs>
          <w:tab w:val="left" w:pos="390"/>
        </w:tabs>
        <w:suppressAutoHyphens/>
        <w:autoSpaceDE/>
        <w:autoSpaceDN/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S</w:t>
      </w:r>
      <w:r w:rsidR="00C74E6B" w:rsidRPr="00FC1A0F">
        <w:rPr>
          <w:rFonts w:ascii="Arial" w:eastAsia="Calibri" w:hAnsi="Arial" w:cs="Arial"/>
        </w:rPr>
        <w:t>prawdzenie czy system CCTV jest całkowicie w stanie gotowości do pracy,</w:t>
      </w:r>
    </w:p>
    <w:p w14:paraId="0571EAAC" w14:textId="77777777" w:rsidR="00C74E6B" w:rsidRPr="00564C0A" w:rsidRDefault="00C74E6B" w:rsidP="00FB4986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ind w:left="777" w:right="544" w:hanging="357"/>
        <w:contextualSpacing/>
        <w:rPr>
          <w:rFonts w:ascii="Arial" w:hAnsi="Arial" w:cs="Arial"/>
          <w:color w:val="000000"/>
        </w:rPr>
      </w:pPr>
      <w:r w:rsidRPr="00564C0A">
        <w:rPr>
          <w:rFonts w:ascii="Arial" w:hAnsi="Arial" w:cs="Arial"/>
          <w:color w:val="000000"/>
        </w:rPr>
        <w:t>Aktualizacja czasu systemowego</w:t>
      </w:r>
    </w:p>
    <w:p w14:paraId="7E448207" w14:textId="77777777" w:rsidR="00C74E6B" w:rsidRPr="00564C0A" w:rsidRDefault="00C74E6B" w:rsidP="00FB4986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ind w:left="777" w:right="544" w:hanging="357"/>
        <w:contextualSpacing/>
        <w:rPr>
          <w:rFonts w:ascii="Arial" w:hAnsi="Arial" w:cs="Arial"/>
          <w:color w:val="000000"/>
        </w:rPr>
      </w:pPr>
      <w:r w:rsidRPr="00564C0A">
        <w:rPr>
          <w:rFonts w:ascii="Arial" w:hAnsi="Arial" w:cs="Arial"/>
          <w:color w:val="000000"/>
        </w:rPr>
        <w:t>Czyszczenie i regulacja ustawień monitorów</w:t>
      </w:r>
    </w:p>
    <w:p w14:paraId="253D3391" w14:textId="77777777" w:rsidR="00C74E6B" w:rsidRDefault="00C74E6B" w:rsidP="00FB4986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ind w:left="777" w:right="544" w:hanging="357"/>
        <w:contextualSpacing/>
        <w:rPr>
          <w:rFonts w:ascii="Arial" w:hAnsi="Arial" w:cs="Arial"/>
          <w:color w:val="000000"/>
        </w:rPr>
      </w:pPr>
      <w:r w:rsidRPr="00564C0A">
        <w:rPr>
          <w:rFonts w:ascii="Arial" w:hAnsi="Arial" w:cs="Arial"/>
          <w:color w:val="000000"/>
        </w:rPr>
        <w:t>Sprawdzenie stanu baterii w zasilaczu awaryjnym zabezpieczającym CCTV</w:t>
      </w:r>
    </w:p>
    <w:p w14:paraId="37F0003E" w14:textId="77777777" w:rsidR="00C74E6B" w:rsidRPr="00564C0A" w:rsidRDefault="00C74E6B" w:rsidP="00FB4986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ind w:left="777" w:right="544" w:hanging="35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Informowanie o zdiagnozowanych nieprawidłowościach i usterkach Zamawiającego oraz podmiotu udzielającego gwarancji na  system CCTV</w:t>
      </w:r>
    </w:p>
    <w:p w14:paraId="0D4617B4" w14:textId="77777777" w:rsidR="00C74E6B" w:rsidRPr="00564C0A" w:rsidRDefault="00C74E6B" w:rsidP="00FB4986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ind w:left="777" w:right="544" w:hanging="357"/>
        <w:contextualSpacing/>
        <w:rPr>
          <w:rFonts w:ascii="Arial" w:hAnsi="Arial" w:cs="Arial"/>
          <w:color w:val="000000"/>
        </w:rPr>
      </w:pPr>
      <w:r w:rsidRPr="00564C0A">
        <w:rPr>
          <w:rFonts w:ascii="Arial" w:hAnsi="Arial" w:cs="Arial"/>
          <w:color w:val="000000"/>
        </w:rPr>
        <w:t xml:space="preserve">Sprawdzenie wszystkich zapisów w książce eksploatacji </w:t>
      </w:r>
    </w:p>
    <w:p w14:paraId="55080B50" w14:textId="77777777" w:rsidR="00C74E6B" w:rsidRPr="00610FF3" w:rsidRDefault="00C74E6B" w:rsidP="00FB4986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ind w:left="777" w:right="544" w:hanging="357"/>
        <w:contextualSpacing/>
        <w:rPr>
          <w:rFonts w:ascii="Arial" w:hAnsi="Arial" w:cs="Arial"/>
          <w:color w:val="000000"/>
        </w:rPr>
      </w:pPr>
      <w:r w:rsidRPr="00564C0A">
        <w:rPr>
          <w:rFonts w:ascii="Arial" w:hAnsi="Arial" w:cs="Arial"/>
          <w:color w:val="000000"/>
        </w:rPr>
        <w:t>Dokonanie wpisu do rejestru zdarzeń książki eksploatacji systemu CCTV obiektu</w:t>
      </w:r>
    </w:p>
    <w:p w14:paraId="30A6DB5F" w14:textId="77777777" w:rsidR="00C74E6B" w:rsidRPr="00FC1A0F" w:rsidRDefault="00C74E6B" w:rsidP="00FB4986">
      <w:pPr>
        <w:pStyle w:val="Akapitzlist"/>
        <w:widowControl/>
        <w:numPr>
          <w:ilvl w:val="0"/>
          <w:numId w:val="8"/>
        </w:numPr>
        <w:adjustRightInd w:val="0"/>
        <w:jc w:val="both"/>
        <w:rPr>
          <w:rFonts w:ascii="Arial" w:eastAsia="Calibri" w:hAnsi="Arial" w:cs="Arial"/>
        </w:rPr>
      </w:pPr>
      <w:r w:rsidRPr="00FC1A0F">
        <w:rPr>
          <w:rFonts w:ascii="Arial" w:eastAsia="Calibri" w:hAnsi="Arial" w:cs="Arial"/>
        </w:rPr>
        <w:t>Sprawdzenie tablic elektrycznych zasilających urządzenia CCTV</w:t>
      </w:r>
    </w:p>
    <w:p w14:paraId="0C3AA727" w14:textId="77777777" w:rsidR="00C74E6B" w:rsidRPr="00FC1A0F" w:rsidRDefault="00C74E6B" w:rsidP="00C74E6B">
      <w:pPr>
        <w:widowControl/>
        <w:adjustRightInd w:val="0"/>
        <w:jc w:val="both"/>
        <w:rPr>
          <w:rFonts w:ascii="Arial" w:eastAsia="Calibri" w:hAnsi="Arial" w:cs="Arial"/>
        </w:rPr>
      </w:pPr>
    </w:p>
    <w:p w14:paraId="412B3C43" w14:textId="77777777" w:rsidR="00C74E6B" w:rsidRPr="00FC1A0F" w:rsidRDefault="00C74E6B" w:rsidP="00C74E6B">
      <w:pPr>
        <w:widowControl/>
        <w:adjustRightInd w:val="0"/>
        <w:ind w:left="420"/>
        <w:rPr>
          <w:rFonts w:ascii="Arial" w:eastAsia="Calibri" w:hAnsi="Arial" w:cs="Arial"/>
        </w:rPr>
      </w:pPr>
    </w:p>
    <w:p w14:paraId="32B3BFEA" w14:textId="77777777" w:rsidR="00C74E6B" w:rsidRDefault="00C74E6B" w:rsidP="00FB4986">
      <w:pPr>
        <w:pStyle w:val="Nagwek2"/>
        <w:keepNext w:val="0"/>
        <w:numPr>
          <w:ilvl w:val="0"/>
          <w:numId w:val="5"/>
        </w:numPr>
        <w:tabs>
          <w:tab w:val="left" w:pos="700"/>
        </w:tabs>
        <w:suppressAutoHyphens w:val="0"/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065E63">
        <w:rPr>
          <w:rFonts w:ascii="Arial" w:hAnsi="Arial" w:cs="Arial"/>
          <w:sz w:val="22"/>
          <w:szCs w:val="22"/>
        </w:rPr>
        <w:t>System kontroli</w:t>
      </w:r>
      <w:r w:rsidRPr="00065E63">
        <w:rPr>
          <w:rFonts w:ascii="Arial" w:hAnsi="Arial" w:cs="Arial"/>
          <w:spacing w:val="1"/>
          <w:sz w:val="22"/>
          <w:szCs w:val="22"/>
        </w:rPr>
        <w:t xml:space="preserve"> </w:t>
      </w:r>
      <w:r w:rsidRPr="00065E63">
        <w:rPr>
          <w:rFonts w:ascii="Arial" w:hAnsi="Arial" w:cs="Arial"/>
          <w:sz w:val="22"/>
          <w:szCs w:val="22"/>
        </w:rPr>
        <w:t>dostępu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D64B3A" w14:textId="77777777" w:rsidR="00C74E6B" w:rsidRPr="00610FF3" w:rsidRDefault="00C74E6B" w:rsidP="00C74E6B">
      <w:pPr>
        <w:pStyle w:val="Nagwek2"/>
        <w:numPr>
          <w:ilvl w:val="0"/>
          <w:numId w:val="0"/>
        </w:numPr>
        <w:ind w:left="355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C1A0F">
        <w:rPr>
          <w:rFonts w:ascii="Arial" w:eastAsia="Calibri" w:hAnsi="Arial" w:cs="Arial"/>
          <w:b w:val="0"/>
          <w:bCs w:val="0"/>
          <w:sz w:val="22"/>
          <w:szCs w:val="22"/>
        </w:rPr>
        <w:t>Gwarancja od wykonawcy instalującego system  do 2027 roku</w:t>
      </w:r>
    </w:p>
    <w:p w14:paraId="1C10B408" w14:textId="77777777" w:rsidR="00C74E6B" w:rsidRPr="005A3C58" w:rsidRDefault="00C74E6B" w:rsidP="00C74E6B">
      <w:pPr>
        <w:pStyle w:val="Nagwek2"/>
        <w:numPr>
          <w:ilvl w:val="0"/>
          <w:numId w:val="0"/>
        </w:numPr>
        <w:spacing w:before="120"/>
        <w:ind w:left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A3C58">
        <w:rPr>
          <w:rFonts w:ascii="Arial" w:hAnsi="Arial" w:cs="Arial"/>
          <w:b w:val="0"/>
          <w:bCs w:val="0"/>
          <w:sz w:val="22"/>
          <w:szCs w:val="22"/>
        </w:rPr>
        <w:t xml:space="preserve">System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marki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Satel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zainstalowany jest do 12 drzwi: 5 na poziomie „-1”, 4 na poziomie „0” oraz 3 na poziomie „+1”.</w:t>
      </w:r>
    </w:p>
    <w:p w14:paraId="47D76714" w14:textId="77777777" w:rsidR="00C74E6B" w:rsidRPr="00FC1A0F" w:rsidRDefault="00C74E6B" w:rsidP="00C74E6B">
      <w:pPr>
        <w:pStyle w:val="Akapitzlist"/>
        <w:widowControl/>
        <w:adjustRightInd w:val="0"/>
        <w:ind w:left="355" w:firstLine="0"/>
        <w:jc w:val="both"/>
        <w:rPr>
          <w:rFonts w:ascii="Arial" w:eastAsia="Calibri" w:hAnsi="Arial" w:cs="Arial"/>
        </w:rPr>
      </w:pPr>
    </w:p>
    <w:p w14:paraId="2D9A51BE" w14:textId="77777777" w:rsidR="00C74E6B" w:rsidRPr="00FC1A0F" w:rsidRDefault="00C74E6B" w:rsidP="00C74E6B">
      <w:pPr>
        <w:pStyle w:val="Akapitzlist"/>
        <w:widowControl/>
        <w:adjustRightInd w:val="0"/>
        <w:ind w:left="355" w:firstLine="0"/>
        <w:jc w:val="both"/>
        <w:rPr>
          <w:rFonts w:ascii="Arial" w:eastAsia="Calibri" w:hAnsi="Arial" w:cs="Arial"/>
        </w:rPr>
      </w:pPr>
      <w:r w:rsidRPr="00FC1A0F">
        <w:rPr>
          <w:rFonts w:ascii="Arial" w:eastAsia="Calibri" w:hAnsi="Arial" w:cs="Arial"/>
        </w:rPr>
        <w:t>WYKAZ URZADZEŃ</w:t>
      </w:r>
    </w:p>
    <w:p w14:paraId="143EB9F2" w14:textId="77777777" w:rsidR="00C74E6B" w:rsidRPr="00FC1A0F" w:rsidRDefault="00C74E6B" w:rsidP="00C74E6B">
      <w:pPr>
        <w:pStyle w:val="Akapitzlist"/>
        <w:widowControl/>
        <w:adjustRightInd w:val="0"/>
        <w:ind w:left="355" w:firstLine="0"/>
        <w:jc w:val="both"/>
        <w:rPr>
          <w:rFonts w:ascii="Arial" w:eastAsia="Calibri" w:hAnsi="Arial" w:cs="Arial"/>
        </w:rPr>
      </w:pPr>
    </w:p>
    <w:p w14:paraId="45703D2C" w14:textId="77777777" w:rsidR="00C74E6B" w:rsidRPr="00A36292" w:rsidRDefault="00C74E6B" w:rsidP="00C74E6B">
      <w:pPr>
        <w:pStyle w:val="Nagwek2"/>
        <w:spacing w:before="0" w:after="0"/>
        <w:ind w:left="567" w:hanging="218"/>
        <w:rPr>
          <w:rFonts w:ascii="Arial" w:hAnsi="Arial" w:cs="Arial"/>
          <w:b w:val="0"/>
          <w:bCs w:val="0"/>
          <w:sz w:val="22"/>
          <w:szCs w:val="22"/>
        </w:rPr>
      </w:pPr>
      <w:r w:rsidRPr="00A36292">
        <w:rPr>
          <w:rFonts w:ascii="Arial" w:hAnsi="Arial" w:cs="Arial"/>
          <w:b w:val="0"/>
          <w:bCs w:val="0"/>
          <w:sz w:val="22"/>
          <w:szCs w:val="22"/>
        </w:rPr>
        <w:t xml:space="preserve">Program nadzorczy </w:t>
      </w:r>
      <w:r>
        <w:rPr>
          <w:rFonts w:ascii="Arial" w:hAnsi="Arial" w:cs="Arial"/>
          <w:b w:val="0"/>
          <w:bCs w:val="0"/>
          <w:sz w:val="22"/>
          <w:szCs w:val="22"/>
        </w:rPr>
        <w:t>ACCO-SOFT-LT</w:t>
      </w:r>
    </w:p>
    <w:p w14:paraId="7DE7AD07" w14:textId="77777777" w:rsidR="00C74E6B" w:rsidRDefault="00C74E6B" w:rsidP="00C74E6B">
      <w:pPr>
        <w:pStyle w:val="Nagwek2"/>
        <w:tabs>
          <w:tab w:val="left" w:pos="700"/>
        </w:tabs>
        <w:spacing w:before="0" w:after="0"/>
        <w:ind w:left="567" w:hanging="215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Kontroler standardowy ACCO-KP</w:t>
      </w:r>
    </w:p>
    <w:p w14:paraId="3BE5E2E6" w14:textId="77777777" w:rsidR="00C74E6B" w:rsidRDefault="00C74E6B" w:rsidP="00C74E6B">
      <w:pPr>
        <w:pStyle w:val="Nagwek2"/>
        <w:tabs>
          <w:tab w:val="left" w:pos="700"/>
        </w:tabs>
        <w:spacing w:before="0" w:after="0"/>
        <w:ind w:left="567" w:hanging="215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Kontroler standardowy ACCO-NT</w:t>
      </w:r>
    </w:p>
    <w:p w14:paraId="7D3E670B" w14:textId="77777777" w:rsidR="00C74E6B" w:rsidRDefault="00C74E6B" w:rsidP="00C74E6B">
      <w:pPr>
        <w:pStyle w:val="Nagwek2"/>
        <w:tabs>
          <w:tab w:val="left" w:pos="700"/>
        </w:tabs>
        <w:spacing w:before="0" w:after="0"/>
        <w:ind w:left="567" w:hanging="215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Czytnik kart zbliżeniowych CZ-EMM</w:t>
      </w:r>
    </w:p>
    <w:p w14:paraId="5E041ADD" w14:textId="77777777" w:rsidR="00C74E6B" w:rsidRDefault="00C74E6B" w:rsidP="00C74E6B">
      <w:pPr>
        <w:pStyle w:val="Nagwek2"/>
        <w:tabs>
          <w:tab w:val="left" w:pos="700"/>
        </w:tabs>
        <w:spacing w:before="0" w:after="0"/>
        <w:ind w:left="567" w:hanging="215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Czytnik administratora ACCO-USB-CZ</w:t>
      </w:r>
    </w:p>
    <w:p w14:paraId="5E877284" w14:textId="77777777" w:rsidR="00C74E6B" w:rsidRDefault="00C74E6B" w:rsidP="00C74E6B">
      <w:pPr>
        <w:pStyle w:val="Nagwek2"/>
        <w:tabs>
          <w:tab w:val="left" w:pos="700"/>
        </w:tabs>
        <w:spacing w:before="0" w:after="0"/>
        <w:ind w:left="567" w:hanging="215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Elektrozaczep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STRIKE12RN</w:t>
      </w:r>
    </w:p>
    <w:p w14:paraId="0D4110D1" w14:textId="77777777" w:rsidR="00C74E6B" w:rsidRDefault="00C74E6B" w:rsidP="00C74E6B">
      <w:pPr>
        <w:pStyle w:val="Nagwek2"/>
        <w:tabs>
          <w:tab w:val="left" w:pos="700"/>
        </w:tabs>
        <w:spacing w:before="0" w:after="0"/>
        <w:ind w:left="567" w:hanging="215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Przycisk wyjścia YPW11</w:t>
      </w:r>
    </w:p>
    <w:p w14:paraId="142ED3C2" w14:textId="77777777" w:rsidR="00C74E6B" w:rsidRDefault="00C74E6B" w:rsidP="00C74E6B">
      <w:pPr>
        <w:pStyle w:val="Nagwek2"/>
        <w:tabs>
          <w:tab w:val="left" w:pos="700"/>
        </w:tabs>
        <w:spacing w:before="0" w:after="0"/>
        <w:ind w:left="567" w:hanging="215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Przycisk wyjścia awaryjnego KDH_EXIT1030-P</w:t>
      </w:r>
    </w:p>
    <w:p w14:paraId="637E64EF" w14:textId="77777777" w:rsidR="00C74E6B" w:rsidRDefault="00C74E6B" w:rsidP="00C74E6B">
      <w:pPr>
        <w:pStyle w:val="Nagwek2"/>
        <w:tabs>
          <w:tab w:val="left" w:pos="700"/>
        </w:tabs>
        <w:spacing w:before="0" w:after="0"/>
        <w:ind w:left="567" w:hanging="215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Karta Zbliżeniowa KT-STD1</w:t>
      </w:r>
    </w:p>
    <w:p w14:paraId="02F30C28" w14:textId="77777777" w:rsidR="00C74E6B" w:rsidRDefault="00C74E6B" w:rsidP="00C74E6B">
      <w:pPr>
        <w:pStyle w:val="Nagwek2"/>
        <w:tabs>
          <w:tab w:val="left" w:pos="700"/>
        </w:tabs>
        <w:spacing w:before="0" w:after="0"/>
        <w:ind w:left="567" w:hanging="215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Zasilacz APSAAT4</w:t>
      </w:r>
    </w:p>
    <w:p w14:paraId="4125FA27" w14:textId="77777777" w:rsidR="00C74E6B" w:rsidRPr="0006317A" w:rsidRDefault="00C74E6B" w:rsidP="00C74E6B">
      <w:pPr>
        <w:pStyle w:val="Nagwek2"/>
        <w:numPr>
          <w:ilvl w:val="0"/>
          <w:numId w:val="0"/>
        </w:numPr>
        <w:tabs>
          <w:tab w:val="left" w:pos="700"/>
        </w:tabs>
        <w:ind w:left="360" w:hanging="36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 użytkowaniu jest 6 kart dostępu.</w:t>
      </w:r>
    </w:p>
    <w:p w14:paraId="68FA76AC" w14:textId="77777777" w:rsidR="00C74E6B" w:rsidRPr="00FC1A0F" w:rsidRDefault="00C74E6B" w:rsidP="00C74E6B">
      <w:pPr>
        <w:widowControl/>
        <w:adjustRightInd w:val="0"/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  <w:r w:rsidRPr="00FC1A0F">
        <w:rPr>
          <w:rFonts w:ascii="Arial" w:eastAsia="Calibri" w:hAnsi="Arial" w:cs="Arial"/>
        </w:rPr>
        <w:t xml:space="preserve">     Przeglądom i konserwacji podlegają wszystkie urządzenia i instalacje systemu</w:t>
      </w:r>
      <w:r>
        <w:rPr>
          <w:rFonts w:ascii="Arial" w:eastAsia="Calibri" w:hAnsi="Arial" w:cs="Arial"/>
        </w:rPr>
        <w:t>.</w:t>
      </w:r>
    </w:p>
    <w:p w14:paraId="6BA7806B" w14:textId="77777777" w:rsidR="00C74E6B" w:rsidRPr="00065E63" w:rsidRDefault="00C74E6B" w:rsidP="00C74E6B">
      <w:pPr>
        <w:pStyle w:val="Tekstpodstawowy"/>
        <w:spacing w:before="120"/>
        <w:ind w:left="220"/>
        <w:jc w:val="both"/>
        <w:rPr>
          <w:rFonts w:ascii="Arial" w:hAnsi="Arial" w:cs="Arial"/>
          <w:sz w:val="22"/>
          <w:szCs w:val="22"/>
        </w:rPr>
      </w:pPr>
      <w:r w:rsidRPr="00065E63">
        <w:rPr>
          <w:rFonts w:ascii="Arial" w:hAnsi="Arial" w:cs="Arial"/>
          <w:sz w:val="22"/>
          <w:szCs w:val="22"/>
          <w:u w:val="single"/>
        </w:rPr>
        <w:t>Czynności wykowane raz na kwartał:</w:t>
      </w:r>
    </w:p>
    <w:p w14:paraId="13F68435" w14:textId="77777777" w:rsidR="00C74E6B" w:rsidRPr="00065E63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spacing w:before="90"/>
        <w:jc w:val="both"/>
        <w:rPr>
          <w:rFonts w:ascii="Arial" w:hAnsi="Arial" w:cs="Arial"/>
        </w:rPr>
      </w:pPr>
      <w:r w:rsidRPr="00065E63">
        <w:rPr>
          <w:rFonts w:ascii="Arial" w:hAnsi="Arial" w:cs="Arial"/>
        </w:rPr>
        <w:t>sprawdzanie stanu ilościowego zamontowanych urządzeń i ich</w:t>
      </w:r>
      <w:r w:rsidRPr="00065E63">
        <w:rPr>
          <w:rFonts w:ascii="Arial" w:hAnsi="Arial" w:cs="Arial"/>
          <w:spacing w:val="-1"/>
        </w:rPr>
        <w:t xml:space="preserve"> </w:t>
      </w:r>
      <w:r w:rsidRPr="00065E63">
        <w:rPr>
          <w:rFonts w:ascii="Arial" w:hAnsi="Arial" w:cs="Arial"/>
        </w:rPr>
        <w:t>kompletności;</w:t>
      </w:r>
    </w:p>
    <w:p w14:paraId="733A9821" w14:textId="77777777" w:rsidR="00C74E6B" w:rsidRPr="00065E63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jc w:val="both"/>
        <w:rPr>
          <w:rFonts w:ascii="Arial" w:hAnsi="Arial" w:cs="Arial"/>
        </w:rPr>
      </w:pPr>
      <w:r w:rsidRPr="00065E63">
        <w:rPr>
          <w:rFonts w:ascii="Arial" w:hAnsi="Arial" w:cs="Arial"/>
        </w:rPr>
        <w:t>sprawdzanie właściwego działania czytnika poprzez kontrolę licz</w:t>
      </w:r>
      <w:r>
        <w:rPr>
          <w:rFonts w:ascii="Arial" w:hAnsi="Arial" w:cs="Arial"/>
        </w:rPr>
        <w:t>by</w:t>
      </w:r>
      <w:r w:rsidRPr="00065E63">
        <w:rPr>
          <w:rFonts w:ascii="Arial" w:hAnsi="Arial" w:cs="Arial"/>
        </w:rPr>
        <w:t xml:space="preserve"> fałszywych akceptacji oraz fałszywych</w:t>
      </w:r>
      <w:r w:rsidRPr="00065E63">
        <w:rPr>
          <w:rFonts w:ascii="Arial" w:hAnsi="Arial" w:cs="Arial"/>
          <w:spacing w:val="4"/>
        </w:rPr>
        <w:t xml:space="preserve"> </w:t>
      </w:r>
      <w:r w:rsidRPr="00065E63">
        <w:rPr>
          <w:rFonts w:ascii="Arial" w:hAnsi="Arial" w:cs="Arial"/>
        </w:rPr>
        <w:t>odrzuceń;</w:t>
      </w:r>
    </w:p>
    <w:p w14:paraId="29EB10A4" w14:textId="77777777" w:rsidR="00C74E6B" w:rsidRPr="00065E63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jc w:val="both"/>
        <w:rPr>
          <w:rFonts w:ascii="Arial" w:hAnsi="Arial" w:cs="Arial"/>
        </w:rPr>
      </w:pPr>
      <w:r w:rsidRPr="00065E63">
        <w:rPr>
          <w:rFonts w:ascii="Arial" w:hAnsi="Arial" w:cs="Arial"/>
        </w:rPr>
        <w:t>sprawdzanie wartości napięcia zasilającego wszystkich</w:t>
      </w:r>
      <w:r w:rsidRPr="00065E63">
        <w:rPr>
          <w:rFonts w:ascii="Arial" w:hAnsi="Arial" w:cs="Arial"/>
          <w:spacing w:val="-1"/>
        </w:rPr>
        <w:t xml:space="preserve"> </w:t>
      </w:r>
      <w:r w:rsidRPr="00065E63">
        <w:rPr>
          <w:rFonts w:ascii="Arial" w:hAnsi="Arial" w:cs="Arial"/>
        </w:rPr>
        <w:t>czytników;</w:t>
      </w:r>
    </w:p>
    <w:p w14:paraId="39EA37B9" w14:textId="77777777" w:rsidR="00C74E6B" w:rsidRPr="00065E63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jc w:val="both"/>
        <w:rPr>
          <w:rFonts w:ascii="Arial" w:hAnsi="Arial" w:cs="Arial"/>
        </w:rPr>
      </w:pPr>
      <w:r w:rsidRPr="00065E63">
        <w:rPr>
          <w:rFonts w:ascii="Arial" w:hAnsi="Arial" w:cs="Arial"/>
        </w:rPr>
        <w:t>sprawdzanie poprawności działania mechanicznych i elektromechanicznych elementów blokujących systemu kontroli dostępu (</w:t>
      </w:r>
      <w:r>
        <w:rPr>
          <w:rFonts w:ascii="Arial" w:hAnsi="Arial" w:cs="Arial"/>
        </w:rPr>
        <w:t>zamki drzwiowe)</w:t>
      </w:r>
    </w:p>
    <w:p w14:paraId="69688D5F" w14:textId="77777777" w:rsidR="00C74E6B" w:rsidRPr="00065E63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jc w:val="both"/>
        <w:rPr>
          <w:rFonts w:ascii="Arial" w:hAnsi="Arial" w:cs="Arial"/>
        </w:rPr>
      </w:pPr>
      <w:r w:rsidRPr="00065E63">
        <w:rPr>
          <w:rFonts w:ascii="Arial" w:hAnsi="Arial" w:cs="Arial"/>
        </w:rPr>
        <w:t>sprawdzanie poprawności działania przycisków wyjścia</w:t>
      </w:r>
      <w:r w:rsidRPr="00065E63">
        <w:rPr>
          <w:rFonts w:ascii="Arial" w:hAnsi="Arial" w:cs="Arial"/>
          <w:spacing w:val="2"/>
        </w:rPr>
        <w:t xml:space="preserve"> </w:t>
      </w:r>
      <w:r w:rsidRPr="00065E63">
        <w:rPr>
          <w:rFonts w:ascii="Arial" w:hAnsi="Arial" w:cs="Arial"/>
        </w:rPr>
        <w:t>awaryjnego;</w:t>
      </w:r>
    </w:p>
    <w:p w14:paraId="6B045531" w14:textId="77777777" w:rsidR="00C74E6B" w:rsidRPr="00065E63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jc w:val="both"/>
        <w:rPr>
          <w:rFonts w:ascii="Arial" w:hAnsi="Arial" w:cs="Arial"/>
        </w:rPr>
      </w:pPr>
      <w:r w:rsidRPr="00065E63">
        <w:rPr>
          <w:rFonts w:ascii="Arial" w:hAnsi="Arial" w:cs="Arial"/>
        </w:rPr>
        <w:t>sprawdzanie odblokowania wszystkich przejść na wypadek alarmu, pożaru</w:t>
      </w:r>
      <w:r w:rsidRPr="00065E63">
        <w:rPr>
          <w:rFonts w:ascii="Arial" w:hAnsi="Arial" w:cs="Arial"/>
          <w:spacing w:val="-2"/>
        </w:rPr>
        <w:t xml:space="preserve"> </w:t>
      </w:r>
      <w:r w:rsidRPr="00065E63">
        <w:rPr>
          <w:rFonts w:ascii="Arial" w:hAnsi="Arial" w:cs="Arial"/>
        </w:rPr>
        <w:t>itp.;</w:t>
      </w:r>
    </w:p>
    <w:p w14:paraId="20453748" w14:textId="77777777" w:rsidR="00C74E6B" w:rsidRPr="00065E63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jc w:val="both"/>
        <w:rPr>
          <w:rFonts w:ascii="Arial" w:hAnsi="Arial" w:cs="Arial"/>
        </w:rPr>
      </w:pPr>
      <w:r w:rsidRPr="00065E63">
        <w:rPr>
          <w:rFonts w:ascii="Arial" w:hAnsi="Arial" w:cs="Arial"/>
        </w:rPr>
        <w:t>sprawdzenie zegara systemu kontroli dostępu z czasem rzeczywistym, w przypadku rozbieżności dokonać korekty tego</w:t>
      </w:r>
      <w:r w:rsidRPr="00065E63">
        <w:rPr>
          <w:rFonts w:ascii="Arial" w:hAnsi="Arial" w:cs="Arial"/>
          <w:spacing w:val="1"/>
        </w:rPr>
        <w:t xml:space="preserve"> </w:t>
      </w:r>
      <w:r w:rsidRPr="00065E63">
        <w:rPr>
          <w:rFonts w:ascii="Arial" w:hAnsi="Arial" w:cs="Arial"/>
        </w:rPr>
        <w:t>czasu;</w:t>
      </w:r>
    </w:p>
    <w:p w14:paraId="1A669003" w14:textId="77777777" w:rsidR="00C74E6B" w:rsidRPr="00065E63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jc w:val="both"/>
        <w:rPr>
          <w:rFonts w:ascii="Arial" w:hAnsi="Arial" w:cs="Arial"/>
        </w:rPr>
      </w:pPr>
      <w:r w:rsidRPr="00065E63">
        <w:rPr>
          <w:rFonts w:ascii="Arial" w:hAnsi="Arial" w:cs="Arial"/>
        </w:rPr>
        <w:t>wykonanie wydruku konfiguracji systemu oraz historii zdarzeń w systemie za ostatnie trzy</w:t>
      </w:r>
      <w:r w:rsidRPr="00065E63">
        <w:rPr>
          <w:rFonts w:ascii="Arial" w:hAnsi="Arial" w:cs="Arial"/>
          <w:spacing w:val="-1"/>
        </w:rPr>
        <w:t xml:space="preserve"> </w:t>
      </w:r>
      <w:r w:rsidRPr="00065E63">
        <w:rPr>
          <w:rFonts w:ascii="Arial" w:hAnsi="Arial" w:cs="Arial"/>
        </w:rPr>
        <w:t>miesiące;</w:t>
      </w:r>
    </w:p>
    <w:p w14:paraId="6BAF882C" w14:textId="77777777" w:rsidR="00C74E6B" w:rsidRPr="00065E63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spacing w:before="1"/>
        <w:jc w:val="both"/>
        <w:rPr>
          <w:rFonts w:ascii="Arial" w:hAnsi="Arial" w:cs="Arial"/>
        </w:rPr>
      </w:pPr>
      <w:r w:rsidRPr="00065E63">
        <w:rPr>
          <w:rFonts w:ascii="Arial" w:hAnsi="Arial" w:cs="Arial"/>
        </w:rPr>
        <w:t>pomiar napięcia oraz prądu zasilania pochodzącego ze źródła podstawowego (z</w:t>
      </w:r>
      <w:r w:rsidRPr="00065E63">
        <w:rPr>
          <w:rFonts w:ascii="Arial" w:hAnsi="Arial" w:cs="Arial"/>
          <w:spacing w:val="-10"/>
        </w:rPr>
        <w:t xml:space="preserve"> </w:t>
      </w:r>
      <w:r w:rsidRPr="00065E63">
        <w:rPr>
          <w:rFonts w:ascii="Arial" w:hAnsi="Arial" w:cs="Arial"/>
        </w:rPr>
        <w:t>sieci);</w:t>
      </w:r>
    </w:p>
    <w:p w14:paraId="4807EBF5" w14:textId="77777777" w:rsidR="00C74E6B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jc w:val="both"/>
        <w:rPr>
          <w:rFonts w:ascii="Arial" w:hAnsi="Arial" w:cs="Arial"/>
        </w:rPr>
      </w:pPr>
      <w:r w:rsidRPr="00065E63">
        <w:rPr>
          <w:rFonts w:ascii="Arial" w:hAnsi="Arial" w:cs="Arial"/>
        </w:rPr>
        <w:t>pomiar napięcia oraz prądu pochodzącego ze źródła awaryjnego (</w:t>
      </w:r>
      <w:r>
        <w:rPr>
          <w:rFonts w:ascii="Arial" w:hAnsi="Arial" w:cs="Arial"/>
        </w:rPr>
        <w:t>zasilanie rezerwowe</w:t>
      </w:r>
      <w:r w:rsidRPr="00065E63">
        <w:rPr>
          <w:rFonts w:ascii="Arial" w:hAnsi="Arial" w:cs="Arial"/>
        </w:rPr>
        <w:t>);</w:t>
      </w:r>
    </w:p>
    <w:p w14:paraId="72F3E619" w14:textId="77777777" w:rsidR="00C74E6B" w:rsidRPr="00683133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jc w:val="both"/>
        <w:rPr>
          <w:rFonts w:ascii="Arial" w:hAnsi="Arial" w:cs="Arial"/>
        </w:rPr>
      </w:pPr>
      <w:r w:rsidRPr="001A752D">
        <w:rPr>
          <w:rFonts w:ascii="Arial" w:hAnsi="Arial" w:cs="Arial"/>
        </w:rPr>
        <w:t>sprawdzenie automatycznego przełączenia zasilania siec</w:t>
      </w:r>
      <w:r>
        <w:rPr>
          <w:rFonts w:ascii="Arial" w:hAnsi="Arial" w:cs="Arial"/>
        </w:rPr>
        <w:t xml:space="preserve">iowego </w:t>
      </w:r>
      <w:r w:rsidRPr="00683133">
        <w:rPr>
          <w:rFonts w:ascii="Arial" w:hAnsi="Arial" w:cs="Arial"/>
        </w:rPr>
        <w:t>na zasilanie</w:t>
      </w:r>
      <w:r w:rsidRPr="00683133">
        <w:rPr>
          <w:rFonts w:ascii="Arial" w:hAnsi="Arial" w:cs="Arial"/>
          <w:spacing w:val="-10"/>
        </w:rPr>
        <w:t xml:space="preserve"> </w:t>
      </w:r>
      <w:r w:rsidRPr="00683133">
        <w:rPr>
          <w:rFonts w:ascii="Arial" w:hAnsi="Arial" w:cs="Arial"/>
        </w:rPr>
        <w:t>awaryjne;</w:t>
      </w:r>
    </w:p>
    <w:p w14:paraId="11CF53F5" w14:textId="77777777" w:rsidR="00C74E6B" w:rsidRPr="00065E63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jc w:val="both"/>
        <w:rPr>
          <w:rFonts w:ascii="Arial" w:hAnsi="Arial" w:cs="Arial"/>
        </w:rPr>
      </w:pPr>
      <w:r w:rsidRPr="00065E63">
        <w:rPr>
          <w:rFonts w:ascii="Arial" w:hAnsi="Arial" w:cs="Arial"/>
        </w:rPr>
        <w:t>sprawdzanie stabilności połączeń kabli</w:t>
      </w:r>
      <w:r w:rsidRPr="00065E63">
        <w:rPr>
          <w:rFonts w:ascii="Arial" w:hAnsi="Arial" w:cs="Arial"/>
          <w:spacing w:val="2"/>
        </w:rPr>
        <w:t xml:space="preserve"> </w:t>
      </w:r>
      <w:r w:rsidRPr="00065E63">
        <w:rPr>
          <w:rFonts w:ascii="Arial" w:hAnsi="Arial" w:cs="Arial"/>
        </w:rPr>
        <w:t>zasilających;</w:t>
      </w:r>
    </w:p>
    <w:p w14:paraId="59D48FAE" w14:textId="77777777" w:rsidR="00C74E6B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jc w:val="both"/>
        <w:rPr>
          <w:rFonts w:ascii="Arial" w:hAnsi="Arial" w:cs="Arial"/>
        </w:rPr>
      </w:pPr>
      <w:r w:rsidRPr="00065E63">
        <w:rPr>
          <w:rFonts w:ascii="Arial" w:hAnsi="Arial" w:cs="Arial"/>
        </w:rPr>
        <w:lastRenderedPageBreak/>
        <w:t>przeprowadzenie testu pracy systemu kontroli</w:t>
      </w:r>
      <w:r w:rsidRPr="00065E63">
        <w:rPr>
          <w:rFonts w:ascii="Arial" w:hAnsi="Arial" w:cs="Arial"/>
          <w:spacing w:val="5"/>
        </w:rPr>
        <w:t xml:space="preserve"> </w:t>
      </w:r>
      <w:r w:rsidRPr="00065E63">
        <w:rPr>
          <w:rFonts w:ascii="Arial" w:hAnsi="Arial" w:cs="Arial"/>
        </w:rPr>
        <w:t>dostępu;</w:t>
      </w:r>
    </w:p>
    <w:p w14:paraId="4A98F075" w14:textId="77777777" w:rsidR="00C74E6B" w:rsidRPr="00B03A47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jc w:val="both"/>
        <w:rPr>
          <w:rFonts w:ascii="Arial" w:hAnsi="Arial" w:cs="Arial"/>
        </w:rPr>
      </w:pPr>
      <w:r w:rsidRPr="00B03A47">
        <w:rPr>
          <w:rFonts w:ascii="Arial" w:hAnsi="Arial" w:cs="Arial"/>
        </w:rPr>
        <w:t xml:space="preserve">informowanie Zamawiającego o zdiagnozowanych nieprawidłowościach i usterkach oraz podmiotu udzielającego gwarancji na  system </w:t>
      </w:r>
      <w:r>
        <w:rPr>
          <w:rFonts w:ascii="Arial" w:hAnsi="Arial" w:cs="Arial"/>
        </w:rPr>
        <w:t>Kontroli dostępu</w:t>
      </w:r>
    </w:p>
    <w:p w14:paraId="684DA812" w14:textId="77777777" w:rsidR="00C74E6B" w:rsidRDefault="00C74E6B" w:rsidP="00FB4986">
      <w:pPr>
        <w:pStyle w:val="Akapitzlist"/>
        <w:numPr>
          <w:ilvl w:val="1"/>
          <w:numId w:val="5"/>
        </w:numPr>
        <w:tabs>
          <w:tab w:val="left" w:pos="760"/>
        </w:tabs>
        <w:jc w:val="both"/>
        <w:rPr>
          <w:rFonts w:ascii="Arial" w:hAnsi="Arial" w:cs="Arial"/>
        </w:rPr>
      </w:pPr>
      <w:r w:rsidRPr="00065E63">
        <w:rPr>
          <w:rFonts w:ascii="Arial" w:hAnsi="Arial" w:cs="Arial"/>
        </w:rPr>
        <w:t>uzupełnienie dokumentacji eksploatacyjnej systemu kontroli</w:t>
      </w:r>
      <w:r w:rsidRPr="00065E63">
        <w:rPr>
          <w:rFonts w:ascii="Arial" w:hAnsi="Arial" w:cs="Arial"/>
          <w:spacing w:val="4"/>
        </w:rPr>
        <w:t xml:space="preserve"> </w:t>
      </w:r>
      <w:r w:rsidRPr="00065E63">
        <w:rPr>
          <w:rFonts w:ascii="Arial" w:hAnsi="Arial" w:cs="Arial"/>
        </w:rPr>
        <w:t>dostępu</w:t>
      </w:r>
    </w:p>
    <w:p w14:paraId="0635A624" w14:textId="77777777" w:rsidR="00C74E6B" w:rsidRDefault="00C74E6B" w:rsidP="00C74E6B">
      <w:pPr>
        <w:tabs>
          <w:tab w:val="left" w:pos="760"/>
        </w:tabs>
        <w:jc w:val="both"/>
        <w:rPr>
          <w:rFonts w:ascii="Arial" w:hAnsi="Arial" w:cs="Arial"/>
        </w:rPr>
      </w:pPr>
    </w:p>
    <w:p w14:paraId="53336042" w14:textId="77777777" w:rsidR="00C74E6B" w:rsidRDefault="00C74E6B" w:rsidP="00C74E6B">
      <w:pPr>
        <w:tabs>
          <w:tab w:val="left" w:pos="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C1A0F">
        <w:rPr>
          <w:rFonts w:ascii="Arial" w:hAnsi="Arial" w:cs="Arial"/>
          <w:sz w:val="22"/>
          <w:szCs w:val="22"/>
        </w:rPr>
        <w:t>Zakup i programowanie zbliżeniowych  kart dostępu na wniosek Zamawiającego.</w:t>
      </w:r>
    </w:p>
    <w:p w14:paraId="7500B21E" w14:textId="77777777" w:rsidR="00C74E6B" w:rsidRPr="00FC1A0F" w:rsidRDefault="00C74E6B" w:rsidP="00C74E6B">
      <w:pPr>
        <w:tabs>
          <w:tab w:val="left" w:pos="760"/>
        </w:tabs>
        <w:jc w:val="both"/>
        <w:rPr>
          <w:rFonts w:ascii="Arial" w:hAnsi="Arial" w:cs="Arial"/>
          <w:sz w:val="22"/>
          <w:szCs w:val="22"/>
        </w:rPr>
      </w:pPr>
    </w:p>
    <w:p w14:paraId="36BE298D" w14:textId="77777777" w:rsidR="00C74E6B" w:rsidRPr="00022991" w:rsidRDefault="00C74E6B" w:rsidP="00C74E6B">
      <w:pPr>
        <w:jc w:val="both"/>
        <w:rPr>
          <w:rFonts w:ascii="Arial" w:hAnsi="Arial" w:cs="Arial"/>
          <w:b/>
          <w:bCs/>
        </w:rPr>
      </w:pPr>
      <w:bookmarkStart w:id="6" w:name="_Hlk76968536"/>
      <w:r>
        <w:rPr>
          <w:rFonts w:ascii="Arial" w:hAnsi="Arial" w:cs="Arial"/>
          <w:b/>
          <w:bCs/>
        </w:rPr>
        <w:t xml:space="preserve">    </w:t>
      </w:r>
      <w:r w:rsidRPr="00022991">
        <w:rPr>
          <w:rFonts w:ascii="Arial" w:hAnsi="Arial" w:cs="Arial"/>
          <w:b/>
          <w:bCs/>
        </w:rPr>
        <w:t>Informacje dodatkowe</w:t>
      </w:r>
    </w:p>
    <w:p w14:paraId="384CDB6B" w14:textId="77777777" w:rsidR="00C74E6B" w:rsidRPr="00065E63" w:rsidRDefault="00C74E6B" w:rsidP="00C74E6B">
      <w:pPr>
        <w:jc w:val="both"/>
        <w:rPr>
          <w:rFonts w:ascii="Arial" w:hAnsi="Arial" w:cs="Arial"/>
        </w:rPr>
      </w:pPr>
    </w:p>
    <w:p w14:paraId="778A5F80" w14:textId="77777777" w:rsidR="00C74E6B" w:rsidRPr="00C65654" w:rsidRDefault="00C74E6B" w:rsidP="00C74E6B">
      <w:pPr>
        <w:pStyle w:val="Tekstpodstawowy"/>
        <w:ind w:left="220"/>
        <w:jc w:val="both"/>
        <w:rPr>
          <w:rFonts w:ascii="Arial" w:hAnsi="Arial" w:cs="Arial"/>
          <w:sz w:val="22"/>
          <w:szCs w:val="22"/>
        </w:rPr>
      </w:pPr>
      <w:r w:rsidRPr="00065E63">
        <w:rPr>
          <w:rFonts w:ascii="Arial" w:hAnsi="Arial" w:cs="Arial"/>
          <w:sz w:val="22"/>
          <w:szCs w:val="22"/>
        </w:rPr>
        <w:t xml:space="preserve">Oprócz okresowej, planowanej konserwacji, </w:t>
      </w:r>
      <w:r w:rsidRPr="00C65654">
        <w:rPr>
          <w:rFonts w:ascii="Arial" w:hAnsi="Arial" w:cs="Arial"/>
          <w:sz w:val="22"/>
          <w:szCs w:val="22"/>
        </w:rPr>
        <w:t>Wykonawca zobowiązuje się do pełnienia stałej opieki nad systemami objętymi umową</w:t>
      </w:r>
      <w:r>
        <w:rPr>
          <w:rFonts w:ascii="Arial" w:hAnsi="Arial" w:cs="Arial"/>
          <w:sz w:val="22"/>
          <w:szCs w:val="22"/>
        </w:rPr>
        <w:t xml:space="preserve"> i </w:t>
      </w:r>
      <w:r w:rsidRPr="00065E63">
        <w:rPr>
          <w:rFonts w:ascii="Arial" w:hAnsi="Arial" w:cs="Arial"/>
          <w:sz w:val="22"/>
          <w:szCs w:val="22"/>
        </w:rPr>
        <w:t>być do dyspozycji na każde wezwanie użytkownika instalacji</w:t>
      </w:r>
      <w:r w:rsidRPr="00C65654">
        <w:rPr>
          <w:rFonts w:ascii="Arial" w:hAnsi="Arial" w:cs="Arial"/>
          <w:sz w:val="22"/>
          <w:szCs w:val="22"/>
        </w:rPr>
        <w:t>.</w:t>
      </w:r>
    </w:p>
    <w:p w14:paraId="127EA438" w14:textId="77777777" w:rsidR="00C74E6B" w:rsidRDefault="00C74E6B" w:rsidP="00C74E6B">
      <w:pPr>
        <w:pStyle w:val="Tekstpodstawowy"/>
        <w:ind w:left="220"/>
        <w:jc w:val="both"/>
        <w:rPr>
          <w:rFonts w:ascii="Arial" w:hAnsi="Arial" w:cs="Arial"/>
          <w:sz w:val="22"/>
          <w:szCs w:val="22"/>
        </w:rPr>
      </w:pPr>
      <w:r w:rsidRPr="00332175">
        <w:rPr>
          <w:rFonts w:ascii="Arial" w:hAnsi="Arial" w:cs="Arial"/>
          <w:b/>
          <w:bCs/>
          <w:sz w:val="22"/>
          <w:szCs w:val="22"/>
        </w:rPr>
        <w:t xml:space="preserve">Czas reakcji na zgłoszenia w przypadku zgłoszeń pilnych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332175">
        <w:rPr>
          <w:rFonts w:ascii="Arial" w:hAnsi="Arial" w:cs="Arial"/>
          <w:b/>
          <w:bCs/>
          <w:sz w:val="22"/>
          <w:szCs w:val="22"/>
        </w:rPr>
        <w:t xml:space="preserve"> godzin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Pr="00332175">
        <w:rPr>
          <w:rFonts w:ascii="Arial" w:hAnsi="Arial" w:cs="Arial"/>
          <w:b/>
          <w:bCs/>
          <w:sz w:val="22"/>
          <w:szCs w:val="22"/>
        </w:rPr>
        <w:t xml:space="preserve">, w przypadku zgłoszeń zwykłych 24 godziny od momentu otrzymania zgłoszenia </w:t>
      </w:r>
    </w:p>
    <w:p w14:paraId="1F6EAF6B" w14:textId="77777777" w:rsidR="00C74E6B" w:rsidRDefault="00C74E6B" w:rsidP="00C74E6B">
      <w:pPr>
        <w:pStyle w:val="Tekstpodstawowy"/>
        <w:ind w:left="220" w:right="-49"/>
        <w:jc w:val="both"/>
        <w:rPr>
          <w:rFonts w:ascii="Arial" w:hAnsi="Arial" w:cs="Arial"/>
          <w:sz w:val="22"/>
          <w:szCs w:val="22"/>
        </w:rPr>
      </w:pPr>
      <w:r w:rsidRPr="00065E63">
        <w:rPr>
          <w:rFonts w:ascii="Arial" w:hAnsi="Arial" w:cs="Arial"/>
          <w:sz w:val="22"/>
          <w:szCs w:val="22"/>
        </w:rPr>
        <w:t>Wykonawca jest zobowiązany do wykonania przeglądów i konserwacji w sposób zgodny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065E63">
        <w:rPr>
          <w:rFonts w:ascii="Arial" w:hAnsi="Arial" w:cs="Arial"/>
          <w:sz w:val="22"/>
          <w:szCs w:val="22"/>
        </w:rPr>
        <w:t>z obowiązującymi normami oraz instrukcjami i zaleceniami producenta, z którymi mając podane nazwy urządzeń powinien się zapoznać. Konserwacja ma też obejmować smarowanie, czyszczenie, dokręcanie, lutowanie wszystkich elementów urządzeń, które tego potrzebują, oraz usuwania drobnych usterek systemowych.</w:t>
      </w:r>
    </w:p>
    <w:p w14:paraId="744C62C0" w14:textId="77777777" w:rsidR="00C74E6B" w:rsidRPr="00065E63" w:rsidRDefault="00C74E6B" w:rsidP="00C74E6B">
      <w:pPr>
        <w:pStyle w:val="Tekstpodstawowy"/>
        <w:ind w:left="220" w:right="-49"/>
        <w:jc w:val="both"/>
        <w:rPr>
          <w:rFonts w:ascii="Arial" w:hAnsi="Arial" w:cs="Arial"/>
          <w:sz w:val="22"/>
          <w:szCs w:val="22"/>
        </w:rPr>
      </w:pPr>
      <w:r w:rsidRPr="00065E63">
        <w:rPr>
          <w:rFonts w:ascii="Arial" w:hAnsi="Arial" w:cs="Arial"/>
          <w:sz w:val="22"/>
          <w:szCs w:val="22"/>
        </w:rPr>
        <w:t>Po dokonanych przeglądach wszystkie urządzenia powinny być przywrócone do pracy</w:t>
      </w:r>
      <w:r>
        <w:rPr>
          <w:rFonts w:ascii="Arial" w:hAnsi="Arial" w:cs="Arial"/>
          <w:sz w:val="22"/>
          <w:szCs w:val="22"/>
        </w:rPr>
        <w:t xml:space="preserve"> </w:t>
      </w:r>
      <w:r w:rsidRPr="00065E63">
        <w:rPr>
          <w:rFonts w:ascii="Arial" w:hAnsi="Arial" w:cs="Arial"/>
          <w:sz w:val="22"/>
          <w:szCs w:val="22"/>
        </w:rPr>
        <w:t>w normalnych warunkach.</w:t>
      </w:r>
    </w:p>
    <w:p w14:paraId="31755982" w14:textId="77777777" w:rsidR="00C74E6B" w:rsidRDefault="00C74E6B" w:rsidP="00C74E6B">
      <w:pPr>
        <w:pStyle w:val="Tekstpodstawowy"/>
        <w:ind w:left="220" w:right="-49"/>
        <w:jc w:val="both"/>
        <w:rPr>
          <w:rFonts w:ascii="Arial" w:hAnsi="Arial" w:cs="Arial"/>
          <w:sz w:val="22"/>
          <w:szCs w:val="22"/>
        </w:rPr>
      </w:pPr>
      <w:r w:rsidRPr="00065E63">
        <w:rPr>
          <w:rFonts w:ascii="Arial" w:hAnsi="Arial" w:cs="Arial"/>
          <w:sz w:val="22"/>
          <w:szCs w:val="22"/>
        </w:rPr>
        <w:t>Wykonawca oświadcza, że posiada wszystkie wymagane prawem pozwolenia do wykonywania czynności określonych w opisie przedmiotu zamówienia.</w:t>
      </w:r>
    </w:p>
    <w:p w14:paraId="7DF7B082" w14:textId="77777777" w:rsidR="00C74E6B" w:rsidRPr="00FC1A0F" w:rsidRDefault="00C74E6B" w:rsidP="00C74E6B">
      <w:pPr>
        <w:pStyle w:val="Tekstpodstawowy"/>
        <w:ind w:left="220" w:right="-49"/>
        <w:jc w:val="both"/>
        <w:rPr>
          <w:rFonts w:ascii="Arial" w:hAnsi="Arial" w:cs="Arial"/>
          <w:sz w:val="22"/>
          <w:szCs w:val="22"/>
        </w:rPr>
      </w:pPr>
      <w:r w:rsidRPr="00065E63">
        <w:rPr>
          <w:rFonts w:ascii="Arial" w:hAnsi="Arial" w:cs="Arial"/>
          <w:sz w:val="22"/>
          <w:szCs w:val="22"/>
        </w:rPr>
        <w:t>Wykonawca ponosi wyłączne ryzyko związane z możliwością przypadkowych uszkodzeń elementów i urządzeń systemów, jakie mogą powstać podczas prowadzonych przeglądów</w:t>
      </w:r>
      <w:r>
        <w:rPr>
          <w:rFonts w:ascii="Arial" w:hAnsi="Arial" w:cs="Arial"/>
          <w:sz w:val="22"/>
          <w:szCs w:val="22"/>
        </w:rPr>
        <w:t xml:space="preserve">  i</w:t>
      </w:r>
      <w:r w:rsidRPr="00065E63">
        <w:rPr>
          <w:rFonts w:ascii="Arial" w:hAnsi="Arial" w:cs="Arial"/>
          <w:sz w:val="22"/>
          <w:szCs w:val="22"/>
        </w:rPr>
        <w:t xml:space="preserve"> konserwacji</w:t>
      </w:r>
      <w:r>
        <w:rPr>
          <w:rFonts w:ascii="Arial" w:hAnsi="Arial" w:cs="Arial"/>
          <w:sz w:val="22"/>
          <w:szCs w:val="22"/>
        </w:rPr>
        <w:t>.</w:t>
      </w:r>
    </w:p>
    <w:p w14:paraId="223B54BA" w14:textId="77777777" w:rsidR="00C74E6B" w:rsidRPr="00FC1A0F" w:rsidRDefault="00C74E6B" w:rsidP="00C74E6B">
      <w:pPr>
        <w:pStyle w:val="Tekstpodstawowy"/>
        <w:ind w:left="220" w:right="-49"/>
        <w:jc w:val="both"/>
        <w:rPr>
          <w:rFonts w:ascii="Arial" w:hAnsi="Arial" w:cs="Arial"/>
          <w:sz w:val="22"/>
          <w:szCs w:val="22"/>
        </w:rPr>
      </w:pPr>
      <w:r w:rsidRPr="00065E63">
        <w:rPr>
          <w:rFonts w:ascii="Arial" w:hAnsi="Arial" w:cs="Arial"/>
          <w:sz w:val="22"/>
          <w:szCs w:val="22"/>
        </w:rPr>
        <w:t xml:space="preserve">Wykonawca zobowiązany jest do przeprowadzenia w razie stwierdzonych potrzeb szkoleń pracowników </w:t>
      </w:r>
      <w:r>
        <w:rPr>
          <w:rFonts w:ascii="Arial" w:hAnsi="Arial" w:cs="Arial"/>
          <w:sz w:val="22"/>
          <w:szCs w:val="22"/>
        </w:rPr>
        <w:t>Użytkowników systemów</w:t>
      </w:r>
      <w:r w:rsidRPr="00065E63">
        <w:rPr>
          <w:rFonts w:ascii="Arial" w:hAnsi="Arial" w:cs="Arial"/>
          <w:sz w:val="22"/>
          <w:szCs w:val="22"/>
        </w:rPr>
        <w:t xml:space="preserve"> co do bieżącej obsługi wszystkich objętych umową </w:t>
      </w:r>
      <w:r w:rsidRPr="00FC1A0F">
        <w:rPr>
          <w:rFonts w:ascii="Arial" w:hAnsi="Arial" w:cs="Arial"/>
          <w:sz w:val="22"/>
          <w:szCs w:val="22"/>
        </w:rPr>
        <w:t>systemów    i urządzeń.</w:t>
      </w:r>
    </w:p>
    <w:p w14:paraId="592E33D1" w14:textId="77777777" w:rsidR="00C74E6B" w:rsidRPr="00FC1A0F" w:rsidRDefault="00C74E6B" w:rsidP="00C74E6B">
      <w:pPr>
        <w:ind w:left="284" w:right="-49"/>
        <w:jc w:val="both"/>
        <w:rPr>
          <w:rFonts w:ascii="Arial" w:hAnsi="Arial" w:cs="Arial"/>
          <w:sz w:val="22"/>
          <w:szCs w:val="22"/>
        </w:rPr>
      </w:pPr>
      <w:r w:rsidRPr="00FC1A0F">
        <w:rPr>
          <w:rFonts w:ascii="Arial" w:hAnsi="Arial" w:cs="Arial"/>
          <w:sz w:val="22"/>
          <w:szCs w:val="22"/>
        </w:rPr>
        <w:t>Wykonawca jest zobowiązany do starannego prowadzenia, książek kontrolnych przeprowadzonych prac konserwacyjnych, w których Wykonawca umieszcza wszelkie zapisy dotyczące wykonywania wszelkich prac ujętych w Przedmiocie Zamówienia. Książki kontrolne dla każdego z systemów będą przechowywane przez</w:t>
      </w:r>
      <w:r w:rsidRPr="00FC1A0F">
        <w:rPr>
          <w:rFonts w:ascii="Arial" w:hAnsi="Arial" w:cs="Arial"/>
          <w:spacing w:val="-1"/>
          <w:sz w:val="22"/>
          <w:szCs w:val="22"/>
        </w:rPr>
        <w:t xml:space="preserve"> </w:t>
      </w:r>
      <w:r w:rsidRPr="00FC1A0F">
        <w:rPr>
          <w:rFonts w:ascii="Arial" w:hAnsi="Arial" w:cs="Arial"/>
          <w:sz w:val="22"/>
          <w:szCs w:val="22"/>
        </w:rPr>
        <w:t>Zamawiającego.</w:t>
      </w:r>
    </w:p>
    <w:bookmarkEnd w:id="6"/>
    <w:p w14:paraId="5C86C75E" w14:textId="77777777" w:rsidR="00C74E6B" w:rsidRPr="00FC1A0F" w:rsidRDefault="00C74E6B" w:rsidP="00C74E6B">
      <w:pPr>
        <w:rPr>
          <w:sz w:val="22"/>
          <w:szCs w:val="22"/>
        </w:rPr>
      </w:pPr>
    </w:p>
    <w:p w14:paraId="399B5750" w14:textId="77777777" w:rsidR="00C74E6B" w:rsidRPr="00FC1A0F" w:rsidRDefault="00C74E6B" w:rsidP="00C74E6B">
      <w:pPr>
        <w:rPr>
          <w:sz w:val="22"/>
          <w:szCs w:val="22"/>
        </w:rPr>
      </w:pPr>
    </w:p>
    <w:p w14:paraId="17715CB3" w14:textId="77777777" w:rsidR="00C74E6B" w:rsidRDefault="00C74E6B" w:rsidP="00C74E6B"/>
    <w:p w14:paraId="72FE0130" w14:textId="77777777" w:rsidR="00C74E6B" w:rsidRDefault="00C74E6B" w:rsidP="00C74E6B"/>
    <w:p w14:paraId="15807731" w14:textId="77777777" w:rsidR="00C74E6B" w:rsidRDefault="00C74E6B" w:rsidP="00C74E6B"/>
    <w:p w14:paraId="7C6943E0" w14:textId="77777777" w:rsidR="00C74E6B" w:rsidRDefault="00C74E6B" w:rsidP="00C74E6B"/>
    <w:p w14:paraId="6D5DE79A" w14:textId="77777777" w:rsidR="00C74E6B" w:rsidRDefault="00C74E6B" w:rsidP="00C74E6B"/>
    <w:p w14:paraId="468AE945" w14:textId="77777777" w:rsidR="00C74E6B" w:rsidRDefault="00C74E6B" w:rsidP="00C74E6B"/>
    <w:p w14:paraId="5A23CC50" w14:textId="77777777" w:rsidR="00C74E6B" w:rsidRDefault="00C74E6B" w:rsidP="00C74E6B"/>
    <w:p w14:paraId="2A620782" w14:textId="77777777" w:rsidR="00C74E6B" w:rsidRDefault="00C74E6B" w:rsidP="00C74E6B"/>
    <w:p w14:paraId="0DC6D607" w14:textId="77777777" w:rsidR="00C74E6B" w:rsidRDefault="00C74E6B" w:rsidP="00C74E6B"/>
    <w:p w14:paraId="200D8F2E" w14:textId="77777777" w:rsidR="00C74E6B" w:rsidRDefault="00C74E6B" w:rsidP="00C74E6B"/>
    <w:p w14:paraId="433A99DF" w14:textId="77777777" w:rsidR="00C74E6B" w:rsidRDefault="00C74E6B" w:rsidP="00C74E6B"/>
    <w:p w14:paraId="3A2DE8C3" w14:textId="77777777" w:rsidR="00C74E6B" w:rsidRDefault="00C74E6B" w:rsidP="00C74E6B"/>
    <w:p w14:paraId="0E475822" w14:textId="77777777" w:rsidR="00C74E6B" w:rsidRDefault="00C74E6B" w:rsidP="00C74E6B"/>
    <w:p w14:paraId="51B14A1B" w14:textId="77777777" w:rsidR="00C74E6B" w:rsidRDefault="00C74E6B" w:rsidP="00C74E6B"/>
    <w:p w14:paraId="2D5BD17B" w14:textId="77777777" w:rsidR="00C74E6B" w:rsidRDefault="00C74E6B" w:rsidP="00FC1A0F"/>
    <w:p w14:paraId="174827B3" w14:textId="77777777" w:rsidR="00C94B93" w:rsidRDefault="00C94B93" w:rsidP="00FC1A0F"/>
    <w:p w14:paraId="74852290" w14:textId="77777777" w:rsidR="00FC1A0F" w:rsidRDefault="00FC1A0F" w:rsidP="00FC1A0F"/>
    <w:p w14:paraId="328BDFE8" w14:textId="77777777" w:rsidR="00FC1A0F" w:rsidRPr="00C74E6B" w:rsidRDefault="00FC1A0F" w:rsidP="00FC1A0F">
      <w:pPr>
        <w:jc w:val="right"/>
        <w:rPr>
          <w:rFonts w:ascii="Arial" w:hAnsi="Arial" w:cs="Arial"/>
          <w:i/>
          <w:iCs/>
        </w:rPr>
      </w:pPr>
      <w:r w:rsidRPr="00C74E6B">
        <w:rPr>
          <w:rFonts w:ascii="Arial" w:hAnsi="Arial" w:cs="Arial"/>
          <w:i/>
          <w:iCs/>
        </w:rPr>
        <w:lastRenderedPageBreak/>
        <w:t>Załącznik nr 2</w:t>
      </w:r>
    </w:p>
    <w:p w14:paraId="3B1988D8" w14:textId="77777777" w:rsidR="00FC1A0F" w:rsidRDefault="00FC1A0F" w:rsidP="00FC1A0F">
      <w:pPr>
        <w:widowControl/>
        <w:jc w:val="center"/>
        <w:rPr>
          <w:rFonts w:ascii="Book Antiqua" w:hAnsi="Book Antiqua" w:cs="Calibri"/>
          <w:b/>
          <w:spacing w:val="60"/>
          <w:sz w:val="28"/>
          <w:szCs w:val="28"/>
          <w:lang w:eastAsia="pl-PL"/>
        </w:rPr>
      </w:pPr>
      <w:r>
        <w:rPr>
          <w:rFonts w:ascii="Book Antiqua" w:hAnsi="Book Antiqua" w:cs="Calibri"/>
          <w:b/>
          <w:spacing w:val="60"/>
          <w:sz w:val="28"/>
          <w:szCs w:val="28"/>
          <w:lang w:eastAsia="pl-PL"/>
        </w:rPr>
        <w:t xml:space="preserve">FORMULARZ OFERTOWY </w:t>
      </w:r>
    </w:p>
    <w:p w14:paraId="5DA39DD5" w14:textId="77777777" w:rsidR="00FC1A0F" w:rsidRPr="002C65B9" w:rsidRDefault="00FC1A0F" w:rsidP="00FC1A0F">
      <w:pPr>
        <w:widowControl/>
        <w:adjustRightInd w:val="0"/>
        <w:ind w:left="355" w:hanging="214"/>
        <w:jc w:val="center"/>
        <w:rPr>
          <w:rFonts w:ascii="Arial" w:hAnsi="Arial" w:cs="Arial"/>
        </w:rPr>
      </w:pPr>
      <w:r w:rsidRPr="002C65B9">
        <w:rPr>
          <w:rFonts w:ascii="Arial" w:hAnsi="Arial" w:cs="Arial"/>
          <w:lang w:eastAsia="pl-PL"/>
        </w:rPr>
        <w:t xml:space="preserve">na </w:t>
      </w:r>
      <w:r w:rsidRPr="002C65B9">
        <w:rPr>
          <w:rFonts w:ascii="Arial" w:hAnsi="Arial" w:cs="Arial"/>
          <w:color w:val="000000"/>
        </w:rPr>
        <w:t xml:space="preserve">usługę </w:t>
      </w:r>
      <w:r w:rsidRPr="002C65B9">
        <w:rPr>
          <w:rFonts w:ascii="Arial" w:hAnsi="Arial" w:cs="Arial"/>
        </w:rPr>
        <w:t xml:space="preserve">polegającą na wykonaniu przeglądów i konserwacji systemów: telewizji przemysłowej CCTV i  kontroli dostępu w budynku użyteczności publicznej przy </w:t>
      </w:r>
      <w:r>
        <w:rPr>
          <w:rFonts w:ascii="Arial" w:hAnsi="Arial" w:cs="Arial"/>
        </w:rPr>
        <w:t xml:space="preserve">                     </w:t>
      </w:r>
      <w:r w:rsidRPr="002C65B9">
        <w:rPr>
          <w:rFonts w:ascii="Arial" w:hAnsi="Arial" w:cs="Arial"/>
        </w:rPr>
        <w:t>ul. Rynek 14 i 15 w Radomiu.</w:t>
      </w:r>
    </w:p>
    <w:p w14:paraId="68EAECA3" w14:textId="77777777" w:rsidR="00FC1A0F" w:rsidRDefault="00FC1A0F" w:rsidP="00FC1A0F">
      <w:pPr>
        <w:pStyle w:val="Nagwek2"/>
        <w:spacing w:before="78"/>
        <w:ind w:left="0"/>
        <w:jc w:val="center"/>
        <w:rPr>
          <w:rFonts w:ascii="Arial" w:hAnsi="Arial" w:cs="Arial"/>
          <w:sz w:val="28"/>
          <w:szCs w:val="28"/>
          <w:u w:val="single"/>
        </w:rPr>
      </w:pPr>
    </w:p>
    <w:p w14:paraId="17851783" w14:textId="77777777" w:rsidR="00FC1A0F" w:rsidRDefault="00FC1A0F" w:rsidP="00FC1A0F">
      <w:pPr>
        <w:widowControl/>
        <w:jc w:val="center"/>
        <w:rPr>
          <w:rFonts w:ascii="Arial" w:hAnsi="Arial" w:cs="Arial"/>
          <w:b/>
          <w:lang w:eastAsia="pl-PL"/>
        </w:rPr>
      </w:pPr>
    </w:p>
    <w:p w14:paraId="67E3BE73" w14:textId="77777777" w:rsidR="00FC1A0F" w:rsidRDefault="00FC1A0F" w:rsidP="00FC1A0F">
      <w:pPr>
        <w:widowControl/>
        <w:spacing w:after="120" w:line="276" w:lineRule="auto"/>
        <w:jc w:val="center"/>
        <w:rPr>
          <w:rFonts w:ascii="Book Antiqua" w:hAnsi="Book Antiqua" w:cs="Calibri"/>
          <w:lang w:eastAsia="pl-PL"/>
        </w:rPr>
      </w:pPr>
      <w:r>
        <w:rPr>
          <w:rFonts w:ascii="Book Antiqua" w:hAnsi="Book Antiqua" w:cs="Calibri"/>
          <w:lang w:eastAsia="pl-PL"/>
        </w:rPr>
        <w:t>ZAMAWIAJĄCY:</w:t>
      </w:r>
    </w:p>
    <w:p w14:paraId="270E3505" w14:textId="77777777" w:rsidR="00FC1A0F" w:rsidRDefault="00FC1A0F" w:rsidP="00FC1A0F">
      <w:pPr>
        <w:widowControl/>
        <w:spacing w:after="120" w:line="276" w:lineRule="auto"/>
        <w:jc w:val="center"/>
        <w:rPr>
          <w:rFonts w:ascii="Book Antiqua" w:hAnsi="Book Antiqua" w:cs="Calibri"/>
          <w:b/>
          <w:lang w:eastAsia="pl-PL"/>
        </w:rPr>
      </w:pPr>
      <w:r>
        <w:rPr>
          <w:rFonts w:ascii="Book Antiqua" w:hAnsi="Book Antiqua" w:cs="Calibri"/>
          <w:b/>
          <w:lang w:eastAsia="pl-PL"/>
        </w:rPr>
        <w:t>MIEJSKI ZARZĄD LOKALAMI W RADOMIU</w:t>
      </w:r>
    </w:p>
    <w:p w14:paraId="6714C23A" w14:textId="60C3FAF4" w:rsidR="00FC1A0F" w:rsidRDefault="00FC1A0F" w:rsidP="00FC1A0F">
      <w:pPr>
        <w:spacing w:line="276" w:lineRule="auto"/>
        <w:ind w:right="68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color w:val="000000"/>
          <w:spacing w:val="-1"/>
          <w:highlight w:val="white"/>
          <w:lang w:eastAsia="pl-PL"/>
        </w:rPr>
        <w:t>Znak postępowania:</w:t>
      </w:r>
      <w:r w:rsidR="00CB2163">
        <w:rPr>
          <w:rFonts w:ascii="Arial" w:hAnsi="Arial" w:cs="Arial"/>
          <w:bCs/>
          <w:color w:val="000000"/>
          <w:spacing w:val="-1"/>
          <w:highlight w:val="white"/>
          <w:lang w:eastAsia="pl-PL"/>
        </w:rPr>
        <w:t xml:space="preserve"> </w:t>
      </w:r>
      <w:r w:rsidR="00FD3772">
        <w:rPr>
          <w:rFonts w:ascii="Arial" w:hAnsi="Arial" w:cs="Arial"/>
          <w:bCs/>
          <w:color w:val="000000"/>
          <w:spacing w:val="-1"/>
          <w:highlight w:val="white"/>
          <w:lang w:eastAsia="pl-PL"/>
        </w:rPr>
        <w:t>03</w:t>
      </w:r>
      <w:r>
        <w:rPr>
          <w:rFonts w:ascii="Arial" w:hAnsi="Arial" w:cs="Arial"/>
          <w:color w:val="000000"/>
          <w:spacing w:val="-1"/>
          <w:highlight w:val="white"/>
          <w:lang w:eastAsia="pl-PL"/>
        </w:rPr>
        <w:t>/07/2</w:t>
      </w:r>
      <w:r w:rsidR="00C74E6B">
        <w:rPr>
          <w:rFonts w:ascii="Arial" w:hAnsi="Arial" w:cs="Arial"/>
          <w:color w:val="000000"/>
          <w:spacing w:val="-1"/>
          <w:highlight w:val="white"/>
          <w:lang w:eastAsia="pl-PL"/>
        </w:rPr>
        <w:t>3</w:t>
      </w:r>
      <w:r>
        <w:rPr>
          <w:rFonts w:ascii="Arial" w:hAnsi="Arial" w:cs="Arial"/>
          <w:color w:val="000000"/>
          <w:spacing w:val="-1"/>
          <w:highlight w:val="white"/>
          <w:lang w:eastAsia="pl-PL"/>
        </w:rPr>
        <w:t>/R</w:t>
      </w:r>
    </w:p>
    <w:p w14:paraId="226C1ADE" w14:textId="77777777" w:rsidR="00FC1A0F" w:rsidRDefault="00FC1A0F" w:rsidP="00FC1A0F">
      <w:pPr>
        <w:widowControl/>
        <w:spacing w:line="360" w:lineRule="auto"/>
        <w:jc w:val="both"/>
        <w:rPr>
          <w:rFonts w:ascii="Arial" w:hAnsi="Arial" w:cs="Arial"/>
          <w:b/>
          <w:lang w:eastAsia="pl-PL"/>
        </w:rPr>
      </w:pPr>
      <w:r w:rsidRPr="002C65B9">
        <w:rPr>
          <w:rFonts w:ascii="Arial" w:hAnsi="Arial" w:cs="Arial"/>
          <w:bCs/>
          <w:lang w:eastAsia="pl-PL"/>
        </w:rPr>
        <w:t>WYKONAWCA</w:t>
      </w:r>
      <w:r>
        <w:rPr>
          <w:rFonts w:ascii="Arial" w:hAnsi="Arial" w:cs="Arial"/>
          <w:b/>
          <w:lang w:eastAsia="pl-PL"/>
        </w:rPr>
        <w:t>:</w:t>
      </w:r>
    </w:p>
    <w:p w14:paraId="284F6A6D" w14:textId="77777777" w:rsidR="00FC1A0F" w:rsidRDefault="00FC1A0F" w:rsidP="00FC1A0F">
      <w:pPr>
        <w:widowControl/>
        <w:tabs>
          <w:tab w:val="left" w:pos="993"/>
        </w:tabs>
        <w:spacing w:after="12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Nazwa:</w:t>
      </w:r>
      <w:r>
        <w:rPr>
          <w:rFonts w:ascii="Arial" w:hAnsi="Arial" w:cs="Arial"/>
          <w:lang w:eastAsia="pl-PL"/>
        </w:rPr>
        <w:tab/>
        <w:t>…….....................................................................................................................</w:t>
      </w:r>
    </w:p>
    <w:p w14:paraId="09B29EC8" w14:textId="77777777" w:rsidR="00FC1A0F" w:rsidRDefault="00FC1A0F" w:rsidP="00FC1A0F">
      <w:pPr>
        <w:widowControl/>
        <w:tabs>
          <w:tab w:val="left" w:pos="993"/>
        </w:tabs>
        <w:ind w:left="993" w:hanging="993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Adres:</w:t>
      </w:r>
      <w:r>
        <w:rPr>
          <w:rFonts w:ascii="Arial" w:hAnsi="Arial" w:cs="Arial"/>
          <w:lang w:eastAsia="pl-PL"/>
        </w:rPr>
        <w:tab/>
        <w:t>….........................................................................................................................</w:t>
      </w:r>
    </w:p>
    <w:p w14:paraId="24822790" w14:textId="77777777" w:rsidR="00FC1A0F" w:rsidRDefault="00FC1A0F" w:rsidP="00FC1A0F">
      <w:pPr>
        <w:widowControl/>
        <w:tabs>
          <w:tab w:val="left" w:pos="1560"/>
        </w:tabs>
        <w:spacing w:after="120"/>
        <w:jc w:val="center"/>
        <w:rPr>
          <w:rFonts w:ascii="Arial" w:hAnsi="Arial" w:cs="Arial"/>
          <w:sz w:val="14"/>
          <w:szCs w:val="14"/>
          <w:lang w:eastAsia="pl-PL"/>
        </w:rPr>
      </w:pPr>
      <w:r>
        <w:rPr>
          <w:rFonts w:ascii="Arial" w:hAnsi="Arial" w:cs="Arial"/>
          <w:sz w:val="14"/>
          <w:szCs w:val="14"/>
          <w:lang w:eastAsia="pl-PL"/>
        </w:rPr>
        <w:t xml:space="preserve">                                                (kod pocztowy, miejscowość, ulica)</w:t>
      </w:r>
    </w:p>
    <w:p w14:paraId="30348F0A" w14:textId="77777777" w:rsidR="00FC1A0F" w:rsidRDefault="00FC1A0F" w:rsidP="00FC1A0F">
      <w:pPr>
        <w:widowControl/>
        <w:tabs>
          <w:tab w:val="left" w:pos="1134"/>
          <w:tab w:val="left" w:pos="5103"/>
          <w:tab w:val="left" w:pos="6096"/>
        </w:tabs>
        <w:spacing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Telefon:</w:t>
      </w:r>
      <w:r>
        <w:rPr>
          <w:rFonts w:ascii="Arial" w:hAnsi="Arial" w:cs="Arial"/>
          <w:lang w:eastAsia="pl-PL"/>
        </w:rPr>
        <w:tab/>
        <w:t>...............................................................</w:t>
      </w:r>
      <w:r>
        <w:rPr>
          <w:rFonts w:ascii="Arial" w:hAnsi="Arial" w:cs="Arial"/>
          <w:lang w:eastAsia="pl-PL"/>
        </w:rPr>
        <w:tab/>
      </w:r>
    </w:p>
    <w:p w14:paraId="6B60304C" w14:textId="77777777" w:rsidR="00FC1A0F" w:rsidRDefault="00FC1A0F" w:rsidP="00FC1A0F">
      <w:pPr>
        <w:widowControl/>
        <w:tabs>
          <w:tab w:val="left" w:pos="1134"/>
        </w:tabs>
        <w:outlineLvl w:val="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E-mail:</w:t>
      </w:r>
      <w:r>
        <w:rPr>
          <w:rFonts w:ascii="Arial" w:hAnsi="Arial" w:cs="Arial"/>
          <w:bCs/>
          <w:lang w:eastAsia="ar-SA"/>
        </w:rPr>
        <w:tab/>
        <w:t>.................................................................................................................................</w:t>
      </w:r>
    </w:p>
    <w:p w14:paraId="6429C041" w14:textId="77777777" w:rsidR="00FC1A0F" w:rsidRDefault="00FC1A0F" w:rsidP="00FC1A0F">
      <w:pPr>
        <w:spacing w:after="120"/>
        <w:rPr>
          <w:rFonts w:ascii="Arial" w:hAnsi="Arial" w:cs="Arial"/>
          <w:szCs w:val="20"/>
          <w:lang w:val="x-none" w:eastAsia="ar-SA"/>
        </w:rPr>
      </w:pPr>
    </w:p>
    <w:p w14:paraId="30C16624" w14:textId="77777777" w:rsidR="00FC1A0F" w:rsidRDefault="00FC1A0F" w:rsidP="00FC1A0F">
      <w:pPr>
        <w:spacing w:after="1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OFERUJEMY WYKONANIE PRZEDMIOTU ZAMÓWIENIA NA NASTĘPUJĄCYCH WARUNKACH:</w:t>
      </w:r>
    </w:p>
    <w:p w14:paraId="06783578" w14:textId="77777777" w:rsidR="00FC1A0F" w:rsidRDefault="00FC1A0F" w:rsidP="00FC1A0F">
      <w:pPr>
        <w:spacing w:after="120"/>
        <w:rPr>
          <w:rFonts w:ascii="Arial" w:hAnsi="Arial" w:cs="Arial"/>
          <w:lang w:eastAsia="ar-SA"/>
        </w:rPr>
      </w:pPr>
      <w:r w:rsidRPr="003E49FE">
        <w:rPr>
          <w:rFonts w:ascii="Arial" w:hAnsi="Arial" w:cs="Arial"/>
          <w:b/>
          <w:bCs/>
          <w:lang w:eastAsia="ar-SA"/>
        </w:rPr>
        <w:t>Cena oferty brutto wynosi</w:t>
      </w:r>
      <w:r>
        <w:rPr>
          <w:rFonts w:ascii="Arial" w:hAnsi="Arial" w:cs="Arial"/>
          <w:lang w:eastAsia="ar-SA"/>
        </w:rPr>
        <w:t xml:space="preserve"> ....................................</w:t>
      </w:r>
    </w:p>
    <w:p w14:paraId="4CA7ED85" w14:textId="77777777" w:rsidR="00FC1A0F" w:rsidRDefault="00FC1A0F" w:rsidP="00FC1A0F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Słownie: ...............................................................................................................................</w:t>
      </w:r>
    </w:p>
    <w:p w14:paraId="614FF89B" w14:textId="77777777" w:rsidR="00FC1A0F" w:rsidRDefault="00FC1A0F" w:rsidP="00FC1A0F">
      <w:pPr>
        <w:widowControl/>
        <w:spacing w:before="120" w:after="120"/>
        <w:outlineLvl w:val="1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Kalkulujemy wykonanie przedmiotu zamówienia, zgodnie wymaganiami zawartymi                 w opisie przedmiotu zamówienia za cenę: </w:t>
      </w:r>
    </w:p>
    <w:tbl>
      <w:tblPr>
        <w:tblW w:w="92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586"/>
        <w:gridCol w:w="963"/>
        <w:gridCol w:w="1420"/>
        <w:gridCol w:w="1241"/>
        <w:gridCol w:w="1540"/>
      </w:tblGrid>
      <w:tr w:rsidR="00FC1A0F" w14:paraId="3E236A9E" w14:textId="77777777" w:rsidTr="00BB7A48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144B9" w14:textId="77777777" w:rsidR="00FC1A0F" w:rsidRPr="00E40104" w:rsidRDefault="00FC1A0F" w:rsidP="00BB7A4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6550F" w14:textId="05A80550" w:rsidR="00FC1A0F" w:rsidRPr="00E40104" w:rsidRDefault="00CB2163" w:rsidP="00BB7A4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F0D9" w14:textId="3D5CA410" w:rsidR="00FC1A0F" w:rsidRPr="00E40104" w:rsidRDefault="00FC1A0F" w:rsidP="00BB7A4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="00E100A8"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miary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8AD9" w14:textId="22339B55" w:rsidR="00FC1A0F" w:rsidRPr="00E40104" w:rsidRDefault="00FC1A0F" w:rsidP="00BB7A4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</w:t>
            </w:r>
            <w:r w:rsidR="00E100A8"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kowa netto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94C0" w14:textId="77777777" w:rsidR="00FC1A0F" w:rsidRPr="00E40104" w:rsidRDefault="00FC1A0F" w:rsidP="00BB7A4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przeglądów w okresie trwania umowy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757F" w14:textId="77777777" w:rsidR="00FC1A0F" w:rsidRPr="00E40104" w:rsidRDefault="00FC1A0F" w:rsidP="00BB7A48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          [zł]</w:t>
            </w:r>
          </w:p>
        </w:tc>
      </w:tr>
      <w:tr w:rsidR="00FC1A0F" w14:paraId="54422F70" w14:textId="77777777" w:rsidTr="00BB7A48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E154C" w14:textId="77777777" w:rsidR="00FC1A0F" w:rsidRDefault="00FC1A0F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0602" w14:textId="77777777" w:rsidR="00FC1A0F" w:rsidRPr="002C65B9" w:rsidRDefault="00FC1A0F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C65B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Przegląd i konserwacja </w:t>
            </w:r>
            <w:r w:rsidRPr="002C65B9">
              <w:rPr>
                <w:rFonts w:ascii="Arial" w:hAnsi="Arial" w:cs="Arial"/>
                <w:bCs/>
                <w:sz w:val="20"/>
                <w:szCs w:val="20"/>
              </w:rPr>
              <w:t xml:space="preserve">urządzeń systemu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telewizji przemysłowej CCTV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6F3D" w14:textId="77777777" w:rsidR="00FC1A0F" w:rsidRDefault="00FC1A0F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kpl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36250" w14:textId="77777777" w:rsidR="00FC1A0F" w:rsidRDefault="00FC1A0F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F40CC" w14:textId="67BBF9C5" w:rsidR="00FC1A0F" w:rsidRDefault="00C74E6B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5B29E" w14:textId="77777777" w:rsidR="00FC1A0F" w:rsidRDefault="00FC1A0F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FC1A0F" w14:paraId="0A9D9400" w14:textId="77777777" w:rsidTr="00BB7A48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2C5F0" w14:textId="77777777" w:rsidR="00FC1A0F" w:rsidRDefault="00FC1A0F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5164" w14:textId="77777777" w:rsidR="00FC1A0F" w:rsidRPr="002C65B9" w:rsidRDefault="00FC1A0F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C65B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Przegląd i konserwacja </w:t>
            </w:r>
            <w:r w:rsidRPr="002C65B9">
              <w:rPr>
                <w:rFonts w:ascii="Arial" w:hAnsi="Arial" w:cs="Arial"/>
                <w:bCs/>
                <w:sz w:val="20"/>
                <w:szCs w:val="20"/>
              </w:rPr>
              <w:t xml:space="preserve">urządzeń systemu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kart dostępu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54ED" w14:textId="77777777" w:rsidR="00FC1A0F" w:rsidRDefault="00FC1A0F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kpl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9DBA4" w14:textId="77777777" w:rsidR="00FC1A0F" w:rsidRDefault="00FC1A0F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C10BA" w14:textId="461473C9" w:rsidR="00FC1A0F" w:rsidRDefault="00C74E6B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A63A5" w14:textId="77777777" w:rsidR="00FC1A0F" w:rsidRDefault="00FC1A0F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FC1A0F" w14:paraId="2FC53123" w14:textId="77777777" w:rsidTr="00BB7A48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37C6B" w14:textId="77777777" w:rsidR="00FC1A0F" w:rsidRDefault="00FC1A0F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0C74" w14:textId="77777777" w:rsidR="00FC1A0F" w:rsidRPr="002C65B9" w:rsidRDefault="00FC1A0F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Zakup i programowanie kart dostępu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FBA72" w14:textId="77777777" w:rsidR="00FC1A0F" w:rsidRPr="002C65B9" w:rsidRDefault="00FC1A0F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8E5D" w14:textId="77777777" w:rsidR="00FC1A0F" w:rsidRPr="002C65B9" w:rsidRDefault="00FC1A0F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275CE" w14:textId="77777777" w:rsidR="00FC1A0F" w:rsidRPr="002C65B9" w:rsidRDefault="00FC1A0F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E2884" w14:textId="77777777" w:rsidR="00FC1A0F" w:rsidRPr="002C65B9" w:rsidRDefault="00FC1A0F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C1A0F" w14:paraId="07355871" w14:textId="77777777" w:rsidTr="00BB7A48">
        <w:trPr>
          <w:trHeight w:val="434"/>
        </w:trPr>
        <w:tc>
          <w:tcPr>
            <w:tcW w:w="76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AD5BF" w14:textId="77777777" w:rsidR="00FC1A0F" w:rsidRDefault="00FC1A0F" w:rsidP="00BB7A4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6C58C" w14:textId="77777777" w:rsidR="00FC1A0F" w:rsidRDefault="00FC1A0F" w:rsidP="00BB7A48">
            <w:pPr>
              <w:widowControl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</w:tbl>
    <w:p w14:paraId="248E8C98" w14:textId="77777777" w:rsidR="00FC1A0F" w:rsidRDefault="00FC1A0F" w:rsidP="00FC1A0F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0BB456C6" w14:textId="77777777" w:rsidR="00FC1A0F" w:rsidRDefault="00FC1A0F" w:rsidP="00FC1A0F">
      <w:pPr>
        <w:tabs>
          <w:tab w:val="left" w:pos="900"/>
        </w:tabs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I. Oświadczamy, że:</w:t>
      </w:r>
    </w:p>
    <w:p w14:paraId="20719C35" w14:textId="77777777" w:rsidR="00FC1A0F" w:rsidRDefault="00FC1A0F" w:rsidP="00FC1A0F">
      <w:pPr>
        <w:tabs>
          <w:tab w:val="left" w:pos="900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akceptujemy warunki określone przez Zamawiającego w postępowaniu, a także Uzyskaliśmy konieczne informacje do przygotowania oferty i nie wnosimy do niego zastrzeżeń.</w:t>
      </w:r>
    </w:p>
    <w:p w14:paraId="41827286" w14:textId="77777777" w:rsidR="00FC1A0F" w:rsidRDefault="00FC1A0F" w:rsidP="00FC1A0F">
      <w:pPr>
        <w:tabs>
          <w:tab w:val="left" w:pos="3408"/>
          <w:tab w:val="left" w:pos="5305"/>
          <w:tab w:val="left" w:pos="5670"/>
          <w:tab w:val="left" w:pos="852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posiadamy uprawnienia niezbędne do wykonania przedmiotu zapytania ofertowego oraz posiadamy niezbędna wiedzę i doświadczenie oraz dysponujemy potencjałem technicznym a także osobami </w:t>
      </w:r>
      <w:r>
        <w:rPr>
          <w:rFonts w:ascii="Arial" w:hAnsi="Arial" w:cs="Arial"/>
          <w:sz w:val="22"/>
          <w:szCs w:val="22"/>
        </w:rPr>
        <w:lastRenderedPageBreak/>
        <w:t>zdolnymi do wykonania zamówienia</w:t>
      </w:r>
    </w:p>
    <w:p w14:paraId="44704D48" w14:textId="7D0B9B1E" w:rsidR="00FC1A0F" w:rsidRDefault="00FC1A0F" w:rsidP="00FC1A0F">
      <w:pPr>
        <w:tabs>
          <w:tab w:val="left" w:pos="3408"/>
          <w:tab w:val="left" w:pos="5305"/>
          <w:tab w:val="left" w:pos="5670"/>
          <w:tab w:val="left" w:pos="852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 zobowiązujemy  się,  w  przypadku  wyboru naszej oferty  do  zawarcia  umowy  zgodnie </w:t>
      </w:r>
      <w:r w:rsidR="00585C83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>z załączonym wzorem umowy w  miejscu    i  terminie ustalonym  przez  Zamawiającego</w:t>
      </w:r>
    </w:p>
    <w:p w14:paraId="32D76FF1" w14:textId="77777777" w:rsidR="003E49FE" w:rsidRPr="003E49FE" w:rsidRDefault="003E49FE" w:rsidP="00FB4986">
      <w:pPr>
        <w:pStyle w:val="Akapitzlist"/>
        <w:widowControl/>
        <w:numPr>
          <w:ilvl w:val="0"/>
          <w:numId w:val="21"/>
        </w:numPr>
        <w:spacing w:after="200" w:line="360" w:lineRule="auto"/>
        <w:ind w:left="284"/>
        <w:jc w:val="both"/>
        <w:rPr>
          <w:rFonts w:ascii="Arial" w:hAnsi="Arial" w:cs="Arial"/>
        </w:rPr>
      </w:pPr>
      <w:r w:rsidRPr="003E49FE">
        <w:rPr>
          <w:rFonts w:ascii="Arial" w:hAnsi="Arial" w:cs="Arial"/>
        </w:rPr>
        <w:t xml:space="preserve">OŚWIADCZAMY, że jako Wykonawca: </w:t>
      </w:r>
    </w:p>
    <w:p w14:paraId="0DEE3F3B" w14:textId="38407703" w:rsidR="003E49FE" w:rsidRPr="003E49FE" w:rsidRDefault="003E49FE" w:rsidP="00FB4986">
      <w:pPr>
        <w:pStyle w:val="Akapitzlist"/>
        <w:numPr>
          <w:ilvl w:val="0"/>
          <w:numId w:val="20"/>
        </w:numPr>
        <w:spacing w:after="120" w:line="360" w:lineRule="auto"/>
        <w:ind w:left="709"/>
        <w:jc w:val="both"/>
        <w:rPr>
          <w:rFonts w:ascii="Arial" w:hAnsi="Arial" w:cs="Arial"/>
        </w:rPr>
      </w:pPr>
      <w:r w:rsidRPr="003E49FE">
        <w:rPr>
          <w:rFonts w:ascii="Arial" w:hAnsi="Arial" w:cs="Arial"/>
        </w:rPr>
        <w:t>wypełniłem obowiązki informacyjne przewidziane w art. 13 lub art. 14 RODO</w:t>
      </w:r>
      <w:r w:rsidRPr="003E49FE">
        <w:rPr>
          <w:rStyle w:val="Odwoanieprzypisudolnego"/>
          <w:rFonts w:ascii="Arial" w:hAnsi="Arial" w:cs="Arial"/>
        </w:rPr>
        <w:footnoteReference w:id="2"/>
      </w:r>
      <w:r w:rsidRPr="003E49FE">
        <w:rPr>
          <w:rFonts w:ascii="Arial" w:hAnsi="Arial" w:cs="Arial"/>
        </w:rPr>
        <w:t>) wobec osób fizycznych, od których dane osobowe bezpośrednio lub pośrednio pozyskałem w celu ubiegania się o udzielenie zamówienia publicznego w niniejszym postępowaniu</w:t>
      </w:r>
      <w:r w:rsidRPr="003E49FE">
        <w:rPr>
          <w:rStyle w:val="Odwoanieprzypisudolnego"/>
          <w:rFonts w:ascii="Arial" w:hAnsi="Arial" w:cs="Arial"/>
        </w:rPr>
        <w:footnoteReference w:id="3"/>
      </w:r>
      <w:r w:rsidRPr="003E49FE">
        <w:rPr>
          <w:rFonts w:ascii="Arial" w:hAnsi="Arial" w:cs="Arial"/>
          <w:bCs/>
        </w:rPr>
        <w:t>)</w:t>
      </w:r>
      <w:r w:rsidRPr="003E49FE">
        <w:rPr>
          <w:rFonts w:ascii="Arial" w:hAnsi="Arial" w:cs="Arial"/>
        </w:rPr>
        <w:t>.</w:t>
      </w:r>
    </w:p>
    <w:p w14:paraId="07FC6346" w14:textId="77777777" w:rsidR="003E49FE" w:rsidRPr="003E49FE" w:rsidRDefault="003E49FE" w:rsidP="00FB4986">
      <w:pPr>
        <w:widowControl/>
        <w:numPr>
          <w:ilvl w:val="0"/>
          <w:numId w:val="20"/>
        </w:numPr>
        <w:suppressAutoHyphens w:val="0"/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E49FE">
        <w:rPr>
          <w:rFonts w:ascii="Arial" w:hAnsi="Arial" w:cs="Arial"/>
          <w:sz w:val="22"/>
          <w:szCs w:val="22"/>
        </w:rPr>
        <w:t>Oświadczam, że nie podlegam wykluczeniu z ubiegania się o zamówienia publiczne w związku z art. 7 Ustawy o szczególnych rozwiązaniach w zakresie przeciwdziałania wspieraniu agresji na Ukrainę oraz służących ochronie bezpieczeństwa narodowego  (</w:t>
      </w:r>
      <w:proofErr w:type="spellStart"/>
      <w:r w:rsidRPr="003E49FE">
        <w:rPr>
          <w:rFonts w:ascii="Arial" w:hAnsi="Arial" w:cs="Arial"/>
          <w:sz w:val="22"/>
          <w:szCs w:val="22"/>
        </w:rPr>
        <w:t>t.j</w:t>
      </w:r>
      <w:proofErr w:type="spellEnd"/>
      <w:r w:rsidRPr="003E49FE">
        <w:rPr>
          <w:rFonts w:ascii="Arial" w:hAnsi="Arial" w:cs="Arial"/>
          <w:sz w:val="22"/>
          <w:szCs w:val="22"/>
        </w:rPr>
        <w:t>. Dz. U. 2023, poz. 129, 185), a także Rozporządzenia (UE) 2022/576 w sprawie zmiany rozporządzenia (UE) nr 833/2014 dotyczącego środków ograniczających w związku z działaniami Rosji destabilizującymi sytuację na Ukrainie.</w:t>
      </w:r>
    </w:p>
    <w:p w14:paraId="787927AD" w14:textId="77777777" w:rsidR="003E49FE" w:rsidRPr="003E49FE" w:rsidRDefault="003E49FE" w:rsidP="003E49FE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E49FE">
        <w:rPr>
          <w:rFonts w:ascii="Arial" w:hAnsi="Arial" w:cs="Arial"/>
          <w:color w:val="000000"/>
          <w:sz w:val="22"/>
          <w:szCs w:val="22"/>
        </w:rPr>
        <w:t>Załącznikami do niniejszej oferty są:</w:t>
      </w:r>
    </w:p>
    <w:p w14:paraId="5AF42157" w14:textId="77777777" w:rsidR="003E49FE" w:rsidRPr="00B82987" w:rsidRDefault="003E49FE" w:rsidP="003E49FE">
      <w:pPr>
        <w:tabs>
          <w:tab w:val="left" w:pos="426"/>
          <w:tab w:val="left" w:pos="25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</w:p>
    <w:p w14:paraId="62AFEC6E" w14:textId="77777777" w:rsidR="003E49FE" w:rsidRPr="00740122" w:rsidRDefault="003E49FE" w:rsidP="003E49FE">
      <w:pPr>
        <w:tabs>
          <w:tab w:val="left" w:pos="426"/>
          <w:tab w:val="left" w:pos="25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40122">
        <w:rPr>
          <w:rFonts w:ascii="Arial" w:hAnsi="Arial" w:cs="Arial"/>
          <w:color w:val="000000"/>
          <w:sz w:val="20"/>
          <w:szCs w:val="20"/>
        </w:rPr>
        <w:t>(1) ______________________________</w:t>
      </w:r>
    </w:p>
    <w:p w14:paraId="120E3266" w14:textId="77777777" w:rsidR="003E49FE" w:rsidRPr="00740122" w:rsidRDefault="003E49FE" w:rsidP="003E49FE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40122">
        <w:rPr>
          <w:rFonts w:ascii="Arial" w:hAnsi="Arial" w:cs="Arial"/>
          <w:color w:val="000000"/>
          <w:sz w:val="20"/>
          <w:szCs w:val="20"/>
        </w:rPr>
        <w:t>(2) ______________________________</w:t>
      </w:r>
    </w:p>
    <w:p w14:paraId="45B01EE3" w14:textId="77777777" w:rsidR="003E49FE" w:rsidRPr="00740122" w:rsidRDefault="003E49FE" w:rsidP="003E49FE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40122">
        <w:rPr>
          <w:rFonts w:ascii="Arial" w:hAnsi="Arial" w:cs="Arial"/>
          <w:color w:val="000000"/>
          <w:sz w:val="20"/>
          <w:szCs w:val="20"/>
        </w:rPr>
        <w:t>(3) ______________________________</w:t>
      </w:r>
    </w:p>
    <w:p w14:paraId="1FE974E9" w14:textId="77777777" w:rsidR="00FC1A0F" w:rsidRDefault="00FC1A0F" w:rsidP="00FC1A0F">
      <w:pPr>
        <w:tabs>
          <w:tab w:val="left" w:pos="900"/>
        </w:tabs>
        <w:jc w:val="right"/>
      </w:pPr>
    </w:p>
    <w:p w14:paraId="5A36E363" w14:textId="77777777" w:rsidR="00FC1A0F" w:rsidRDefault="00FC1A0F" w:rsidP="00FC1A0F">
      <w:pPr>
        <w:tabs>
          <w:tab w:val="left" w:pos="900"/>
        </w:tabs>
        <w:jc w:val="right"/>
      </w:pPr>
    </w:p>
    <w:p w14:paraId="06BE3784" w14:textId="77777777" w:rsidR="00FC1A0F" w:rsidRDefault="00FC1A0F" w:rsidP="00FC1A0F">
      <w:pPr>
        <w:tabs>
          <w:tab w:val="left" w:pos="900"/>
        </w:tabs>
        <w:jc w:val="right"/>
      </w:pPr>
    </w:p>
    <w:p w14:paraId="4A6481AB" w14:textId="77777777" w:rsidR="00FC1A0F" w:rsidRDefault="00FC1A0F" w:rsidP="00FC1A0F">
      <w:pPr>
        <w:tabs>
          <w:tab w:val="left" w:pos="900"/>
        </w:tabs>
        <w:autoSpaceDE w:val="0"/>
        <w:jc w:val="right"/>
        <w:rPr>
          <w:rFonts w:eastAsia="Times New Roman"/>
        </w:rPr>
      </w:pPr>
    </w:p>
    <w:p w14:paraId="0CCF583D" w14:textId="77777777" w:rsidR="00FC1A0F" w:rsidRPr="00BE5E13" w:rsidRDefault="00FC1A0F" w:rsidP="00FC1A0F">
      <w:pPr>
        <w:tabs>
          <w:tab w:val="left" w:pos="900"/>
        </w:tabs>
        <w:autoSpaceDE w:val="0"/>
        <w:jc w:val="right"/>
        <w:rPr>
          <w:sz w:val="22"/>
          <w:szCs w:val="22"/>
        </w:rPr>
      </w:pPr>
      <w:r>
        <w:t>…………….</w:t>
      </w:r>
      <w:r>
        <w:rPr>
          <w:rFonts w:eastAsia="Times New Roman"/>
        </w:rPr>
        <w:t>…………………………………</w:t>
      </w:r>
      <w:r>
        <w:t>..</w:t>
      </w:r>
    </w:p>
    <w:p w14:paraId="0978CAD8" w14:textId="77777777" w:rsidR="00FC1A0F" w:rsidRDefault="00FC1A0F" w:rsidP="00FC1A0F">
      <w:pPr>
        <w:tabs>
          <w:tab w:val="left" w:pos="900"/>
        </w:tabs>
        <w:autoSpaceDE w:val="0"/>
        <w:jc w:val="right"/>
      </w:pPr>
      <w:r>
        <w:rPr>
          <w:rFonts w:ascii="Arial" w:hAnsi="Arial" w:cs="Arial"/>
          <w:sz w:val="18"/>
          <w:szCs w:val="18"/>
        </w:rPr>
        <w:t>Data i podpis osoby upoważnionej do złożenia oferty</w:t>
      </w:r>
    </w:p>
    <w:p w14:paraId="7A0A7A29" w14:textId="77777777" w:rsidR="00FC1A0F" w:rsidRDefault="00FC1A0F" w:rsidP="00FC1A0F">
      <w:pPr>
        <w:tabs>
          <w:tab w:val="left" w:pos="900"/>
        </w:tabs>
        <w:autoSpaceDE w:val="0"/>
        <w:rPr>
          <w:rFonts w:ascii="Arial" w:eastAsia="TimesNewRoman" w:hAnsi="Arial" w:cs="Arial"/>
          <w:b/>
          <w:bCs/>
          <w:sz w:val="20"/>
          <w:szCs w:val="20"/>
        </w:rPr>
      </w:pPr>
    </w:p>
    <w:p w14:paraId="7EFD71D9" w14:textId="77777777" w:rsidR="00FC1A0F" w:rsidRDefault="00FC1A0F" w:rsidP="00FC1A0F">
      <w:pPr>
        <w:widowControl/>
        <w:spacing w:before="120" w:after="120"/>
        <w:jc w:val="both"/>
        <w:outlineLvl w:val="1"/>
        <w:rPr>
          <w:rFonts w:ascii="Arial" w:hAnsi="Arial" w:cs="Arial"/>
          <w:b/>
          <w:bCs/>
          <w:lang w:eastAsia="ar-SA"/>
        </w:rPr>
      </w:pPr>
    </w:p>
    <w:p w14:paraId="5C0594E1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2D701A" w14:textId="77777777" w:rsidR="001E2149" w:rsidRDefault="001E2149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3272A8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656F5F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6E6F46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AF8926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2D63E6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5E5A61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5BDFD53" w14:textId="77777777" w:rsidR="00FC1A0F" w:rsidRDefault="00FC1A0F" w:rsidP="00A419DE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53E021" w14:textId="77777777" w:rsidR="001E2149" w:rsidRDefault="001E2149">
      <w:pPr>
        <w:autoSpaceDE w:val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2CCA2E" w14:textId="77777777" w:rsidR="00C74E6B" w:rsidRDefault="00C74E6B" w:rsidP="00AB1A56">
      <w:pPr>
        <w:autoSpaceDE w:val="0"/>
        <w:jc w:val="right"/>
        <w:rPr>
          <w:rFonts w:ascii="Arial" w:eastAsia="Arial" w:hAnsi="Arial" w:cs="Arial"/>
          <w:i/>
          <w:iCs/>
          <w:color w:val="000000"/>
          <w:sz w:val="22"/>
          <w:szCs w:val="22"/>
        </w:rPr>
      </w:pPr>
    </w:p>
    <w:p w14:paraId="7DD3FC62" w14:textId="77777777" w:rsidR="00C94B93" w:rsidRDefault="00C94B93" w:rsidP="00AB1A56">
      <w:pPr>
        <w:autoSpaceDE w:val="0"/>
        <w:jc w:val="right"/>
        <w:rPr>
          <w:rFonts w:ascii="Arial" w:eastAsia="Arial" w:hAnsi="Arial" w:cs="Arial"/>
          <w:i/>
          <w:iCs/>
          <w:color w:val="000000"/>
          <w:sz w:val="22"/>
          <w:szCs w:val="22"/>
        </w:rPr>
      </w:pPr>
    </w:p>
    <w:p w14:paraId="2166CF34" w14:textId="77777777" w:rsidR="00C74E6B" w:rsidRDefault="00C74E6B" w:rsidP="00C94B93">
      <w:pPr>
        <w:autoSpaceDE w:val="0"/>
        <w:rPr>
          <w:rFonts w:ascii="Arial" w:eastAsia="Arial" w:hAnsi="Arial" w:cs="Arial"/>
          <w:i/>
          <w:iCs/>
          <w:color w:val="000000"/>
          <w:sz w:val="22"/>
          <w:szCs w:val="22"/>
        </w:rPr>
      </w:pPr>
    </w:p>
    <w:p w14:paraId="46CA2F20" w14:textId="7E15B251" w:rsidR="00D92E89" w:rsidRDefault="00AB1A56" w:rsidP="00AB1A56">
      <w:pPr>
        <w:autoSpaceDE w:val="0"/>
        <w:jc w:val="right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 w:rsidRPr="00C74E6B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Załącznik nr </w:t>
      </w:r>
      <w:r w:rsidR="00FC1A0F" w:rsidRPr="00C74E6B">
        <w:rPr>
          <w:rFonts w:ascii="Arial" w:eastAsia="Arial" w:hAnsi="Arial" w:cs="Arial"/>
          <w:i/>
          <w:iCs/>
          <w:color w:val="000000"/>
          <w:sz w:val="22"/>
          <w:szCs w:val="22"/>
        </w:rPr>
        <w:t>3</w:t>
      </w:r>
    </w:p>
    <w:p w14:paraId="6DA4B9F0" w14:textId="2E2AA9D6" w:rsidR="00C74E6B" w:rsidRDefault="00C74E6B" w:rsidP="00C74E6B">
      <w:pPr>
        <w:pStyle w:val="Standard"/>
        <w:tabs>
          <w:tab w:val="center" w:pos="6336"/>
          <w:tab w:val="right" w:pos="10872"/>
        </w:tabs>
        <w:jc w:val="center"/>
        <w:rPr>
          <w:rFonts w:hint="eastAsia"/>
        </w:rPr>
      </w:pPr>
      <w:r>
        <w:rPr>
          <w:rFonts w:ascii="Arial" w:hAnsi="Arial" w:cs="Arial"/>
          <w:b/>
          <w:sz w:val="28"/>
          <w:szCs w:val="28"/>
        </w:rPr>
        <w:t xml:space="preserve">UMOWA nr </w:t>
      </w:r>
      <w:bookmarkStart w:id="7" w:name="_Hlk109977360"/>
      <w:r>
        <w:rPr>
          <w:rFonts w:ascii="Arial" w:hAnsi="Arial" w:cs="Arial"/>
          <w:b/>
          <w:sz w:val="28"/>
          <w:szCs w:val="28"/>
        </w:rPr>
        <w:t>01/</w:t>
      </w:r>
      <w:r w:rsidR="00FD3772">
        <w:rPr>
          <w:rFonts w:ascii="Arial" w:hAnsi="Arial" w:cs="Arial"/>
          <w:b/>
          <w:sz w:val="28"/>
          <w:szCs w:val="28"/>
        </w:rPr>
        <w:t>03</w:t>
      </w:r>
      <w:r>
        <w:rPr>
          <w:rFonts w:ascii="Arial" w:hAnsi="Arial" w:cs="Arial"/>
          <w:b/>
          <w:sz w:val="28"/>
          <w:szCs w:val="28"/>
        </w:rPr>
        <w:t>/07/23/R</w:t>
      </w:r>
      <w:r w:rsidR="007A2760">
        <w:rPr>
          <w:rFonts w:ascii="Arial" w:hAnsi="Arial" w:cs="Arial"/>
          <w:b/>
          <w:sz w:val="28"/>
          <w:szCs w:val="28"/>
        </w:rPr>
        <w:t xml:space="preserve"> - WZÓR</w:t>
      </w:r>
    </w:p>
    <w:bookmarkEnd w:id="7"/>
    <w:p w14:paraId="637E2FFC" w14:textId="77777777" w:rsidR="00C74E6B" w:rsidRDefault="00C74E6B" w:rsidP="00C74E6B">
      <w:pPr>
        <w:pStyle w:val="Standard"/>
        <w:tabs>
          <w:tab w:val="center" w:pos="6336"/>
          <w:tab w:val="right" w:pos="10872"/>
        </w:tabs>
        <w:rPr>
          <w:rFonts w:ascii="Arial" w:hAnsi="Arial" w:cs="Arial"/>
          <w:b/>
          <w:sz w:val="22"/>
          <w:szCs w:val="22"/>
        </w:rPr>
      </w:pPr>
    </w:p>
    <w:p w14:paraId="7B03C3DD" w14:textId="77777777" w:rsidR="00C74E6B" w:rsidRDefault="00C74E6B" w:rsidP="00C74E6B">
      <w:pPr>
        <w:pStyle w:val="Standard"/>
        <w:tabs>
          <w:tab w:val="center" w:pos="6336"/>
          <w:tab w:val="right" w:pos="10872"/>
        </w:tabs>
        <w:spacing w:line="28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zawarta w dniu …...2023 roku w Radomiu, pomiędzy:</w:t>
      </w:r>
    </w:p>
    <w:p w14:paraId="5A7DF603" w14:textId="77777777" w:rsidR="00C74E6B" w:rsidRDefault="00C74E6B" w:rsidP="00C74E6B">
      <w:pPr>
        <w:spacing w:line="281" w:lineRule="auto"/>
        <w:jc w:val="both"/>
        <w:rPr>
          <w:rFonts w:ascii="Arial" w:hAnsi="Arial"/>
          <w:color w:val="000000"/>
          <w:spacing w:val="-1"/>
          <w:sz w:val="22"/>
          <w:szCs w:val="22"/>
        </w:rPr>
      </w:pP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Zamawiającym –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 Gminą Miasta Radomia z siedzibą w Radomiu ul. Jana Kilińskiego 30,                         26-600 Radom NIP: 7962817529 (gminy) w imieniu i na rzecz, której działa  </w:t>
      </w:r>
      <w:r>
        <w:rPr>
          <w:rFonts w:ascii="Arial" w:hAnsi="Arial"/>
          <w:color w:val="000000"/>
          <w:spacing w:val="-1"/>
          <w:sz w:val="22"/>
          <w:szCs w:val="22"/>
        </w:rPr>
        <w:t>Miejski Zarząd Lokalami w Radomiu z siedzibą Radom   ul. Garbarska 55/57 , REGON 141226775 reprezentowaną przez:</w:t>
      </w:r>
    </w:p>
    <w:p w14:paraId="2D53AD54" w14:textId="77777777" w:rsidR="00C74E6B" w:rsidRDefault="00C74E6B" w:rsidP="00C74E6B">
      <w:pPr>
        <w:overflowPunct w:val="0"/>
        <w:autoSpaceDE w:val="0"/>
        <w:spacing w:line="281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Pana Sławomira Stanika</w:t>
      </w:r>
      <w:r>
        <w:rPr>
          <w:rFonts w:ascii="Arial" w:hAnsi="Arial" w:cs="Arial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–  Dyrektora </w:t>
      </w:r>
      <w:r>
        <w:rPr>
          <w:rFonts w:ascii="Arial" w:hAnsi="Arial" w:cs="Arial"/>
          <w:color w:val="000000"/>
          <w:spacing w:val="-1"/>
          <w:sz w:val="22"/>
          <w:szCs w:val="22"/>
        </w:rPr>
        <w:t>MZL  na podstawie pełnomocnictwa udzielonego przez Prezydenta Miasta Radomia Nr  125/2018  z dnia 10.04.2018r.,</w:t>
      </w:r>
    </w:p>
    <w:p w14:paraId="7E2D39FE" w14:textId="77777777" w:rsidR="00C74E6B" w:rsidRDefault="00C74E6B" w:rsidP="00C74E6B">
      <w:pPr>
        <w:pStyle w:val="Textbody"/>
        <w:tabs>
          <w:tab w:val="center" w:pos="6336"/>
          <w:tab w:val="right" w:pos="10872"/>
        </w:tabs>
        <w:spacing w:after="0" w:line="3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2816B43E" w14:textId="77777777" w:rsidR="00C74E6B" w:rsidRPr="001E2149" w:rsidRDefault="00C74E6B" w:rsidP="00C74E6B">
      <w:pPr>
        <w:widowControl/>
        <w:suppressAutoHyphens w:val="0"/>
        <w:spacing w:line="281" w:lineRule="auto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………………………………………………………………………………………..............................</w:t>
      </w:r>
    </w:p>
    <w:p w14:paraId="0A0D88D1" w14:textId="77777777" w:rsidR="00C74E6B" w:rsidRPr="00003AB6" w:rsidRDefault="00C74E6B" w:rsidP="00C74E6B">
      <w:pPr>
        <w:widowControl/>
        <w:suppressAutoHyphens w:val="0"/>
        <w:spacing w:line="281" w:lineRule="auto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444668AE" w14:textId="77777777" w:rsidR="00C74E6B" w:rsidRPr="00003AB6" w:rsidRDefault="00C74E6B" w:rsidP="00C74E6B">
      <w:pPr>
        <w:widowControl/>
        <w:suppressAutoHyphens w:val="0"/>
        <w:spacing w:line="281" w:lineRule="auto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którą reprezentuje:</w:t>
      </w:r>
    </w:p>
    <w:p w14:paraId="5C2AC23C" w14:textId="77777777" w:rsidR="00C74E6B" w:rsidRPr="00003AB6" w:rsidRDefault="00C74E6B" w:rsidP="00C74E6B">
      <w:pPr>
        <w:widowControl/>
        <w:suppressAutoHyphens w:val="0"/>
        <w:spacing w:line="281" w:lineRule="auto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6F6A6EA1" w14:textId="77777777" w:rsidR="00C74E6B" w:rsidRPr="00D436D1" w:rsidRDefault="00C74E6B" w:rsidP="00C74E6B">
      <w:pPr>
        <w:widowControl/>
        <w:spacing w:after="120" w:line="281" w:lineRule="auto"/>
        <w:rPr>
          <w:rFonts w:ascii="Arial" w:eastAsia="Calibri" w:hAnsi="Arial"/>
          <w:b/>
          <w:bCs/>
          <w:color w:val="000000"/>
          <w:spacing w:val="-1"/>
          <w:kern w:val="0"/>
          <w:sz w:val="22"/>
          <w:szCs w:val="22"/>
          <w:lang w:eastAsia="ar-SA"/>
        </w:rPr>
      </w:pPr>
      <w:r w:rsidRPr="001E2149">
        <w:rPr>
          <w:rFonts w:ascii="Arial" w:eastAsia="Calibri" w:hAnsi="Arial"/>
          <w:color w:val="000000"/>
          <w:spacing w:val="-2"/>
          <w:kern w:val="0"/>
          <w:sz w:val="22"/>
          <w:szCs w:val="22"/>
          <w:lang w:eastAsia="ar-SA"/>
        </w:rPr>
        <w:t>zwanym/-ą/-</w:t>
      </w:r>
      <w:proofErr w:type="spellStart"/>
      <w:r w:rsidRPr="001E2149">
        <w:rPr>
          <w:rFonts w:ascii="Arial" w:eastAsia="Calibri" w:hAnsi="Arial"/>
          <w:color w:val="000000"/>
          <w:spacing w:val="-2"/>
          <w:kern w:val="0"/>
          <w:sz w:val="22"/>
          <w:szCs w:val="22"/>
          <w:lang w:eastAsia="ar-SA"/>
        </w:rPr>
        <w:t>ym</w:t>
      </w:r>
      <w:proofErr w:type="spellEnd"/>
      <w:r w:rsidRPr="001E2149">
        <w:rPr>
          <w:rFonts w:ascii="Arial" w:eastAsia="Calibri" w:hAnsi="Arial"/>
          <w:color w:val="000000"/>
          <w:spacing w:val="-2"/>
          <w:kern w:val="0"/>
          <w:sz w:val="22"/>
          <w:szCs w:val="22"/>
          <w:lang w:eastAsia="ar-SA"/>
        </w:rPr>
        <w:t xml:space="preserve">/-i  dalej </w:t>
      </w:r>
      <w:r w:rsidRPr="001E2149">
        <w:rPr>
          <w:rFonts w:ascii="Arial" w:eastAsia="Calibri" w:hAnsi="Arial"/>
          <w:b/>
          <w:bCs/>
          <w:color w:val="000000"/>
          <w:spacing w:val="-2"/>
          <w:kern w:val="0"/>
          <w:sz w:val="22"/>
          <w:szCs w:val="22"/>
          <w:lang w:eastAsia="ar-SA"/>
        </w:rPr>
        <w:t xml:space="preserve">„Wykonawcą"; </w:t>
      </w:r>
      <w:r w:rsidRPr="001E2149">
        <w:rPr>
          <w:rFonts w:ascii="Arial" w:eastAsia="Calibri" w:hAnsi="Arial"/>
          <w:color w:val="000000"/>
          <w:spacing w:val="-1"/>
          <w:kern w:val="0"/>
          <w:sz w:val="22"/>
          <w:szCs w:val="22"/>
          <w:lang w:eastAsia="ar-SA"/>
        </w:rPr>
        <w:t xml:space="preserve">zwanymi w dalszej części umowy </w:t>
      </w:r>
      <w:r w:rsidRPr="001E2149">
        <w:rPr>
          <w:rFonts w:ascii="Arial" w:eastAsia="Calibri" w:hAnsi="Arial"/>
          <w:b/>
          <w:bCs/>
          <w:color w:val="000000"/>
          <w:spacing w:val="-1"/>
          <w:kern w:val="0"/>
          <w:sz w:val="22"/>
          <w:szCs w:val="22"/>
          <w:lang w:eastAsia="ar-SA"/>
        </w:rPr>
        <w:t>„Stronami",</w:t>
      </w:r>
    </w:p>
    <w:p w14:paraId="612319D6" w14:textId="77777777" w:rsidR="00C74E6B" w:rsidRDefault="00C74E6B" w:rsidP="00C74E6B">
      <w:pPr>
        <w:widowControl/>
        <w:suppressAutoHyphens w:val="0"/>
        <w:spacing w:line="121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1AA3109E" w14:textId="77777777" w:rsidR="00C74E6B" w:rsidRDefault="00C74E6B" w:rsidP="00C74E6B">
      <w:pPr>
        <w:ind w:right="91"/>
        <w:jc w:val="both"/>
        <w:rPr>
          <w:rFonts w:ascii="Arial" w:hAnsi="Arial" w:cs="Arial"/>
          <w:sz w:val="22"/>
          <w:szCs w:val="22"/>
          <w:lang w:eastAsia="ar-SA"/>
        </w:rPr>
      </w:pPr>
      <w:r w:rsidRPr="00AD588C">
        <w:rPr>
          <w:rFonts w:ascii="Arial" w:hAnsi="Arial" w:cs="Arial"/>
          <w:sz w:val="22"/>
          <w:szCs w:val="22"/>
          <w:lang w:eastAsia="ar-SA"/>
        </w:rPr>
        <w:t>w</w:t>
      </w:r>
      <w:r w:rsidRPr="00AD588C">
        <w:rPr>
          <w:rFonts w:ascii="Arial" w:hAnsi="Arial" w:cs="Arial"/>
          <w:sz w:val="22"/>
          <w:szCs w:val="22"/>
          <w:lang w:val="x-none" w:eastAsia="ar-SA"/>
        </w:rPr>
        <w:t xml:space="preserve"> rezultacie dokonania przez Zamawiającego wyboru oferty w postępowaniu prowadzonym             </w:t>
      </w:r>
      <w:r w:rsidRPr="00AD588C">
        <w:rPr>
          <w:rFonts w:ascii="Arial" w:hAnsi="Arial" w:cs="Arial"/>
          <w:sz w:val="22"/>
          <w:szCs w:val="22"/>
          <w:lang w:eastAsia="ar-SA"/>
        </w:rPr>
        <w:t xml:space="preserve">                  </w:t>
      </w:r>
      <w:r w:rsidRPr="00AD588C">
        <w:rPr>
          <w:rFonts w:ascii="Arial" w:hAnsi="Arial" w:cs="Arial"/>
          <w:sz w:val="22"/>
          <w:szCs w:val="22"/>
          <w:lang w:val="x-none" w:eastAsia="ar-SA"/>
        </w:rPr>
        <w:t xml:space="preserve">z wyłączeniem przepisów ustawy Pzp na podstawie </w:t>
      </w:r>
      <w:r>
        <w:rPr>
          <w:rFonts w:ascii="Arial" w:hAnsi="Arial" w:cs="Arial"/>
          <w:sz w:val="22"/>
          <w:szCs w:val="22"/>
          <w:lang w:eastAsia="ar-SA"/>
        </w:rPr>
        <w:t>A</w:t>
      </w:r>
      <w:proofErr w:type="spellStart"/>
      <w:r w:rsidRPr="00AD588C">
        <w:rPr>
          <w:rFonts w:ascii="Arial" w:hAnsi="Arial" w:cs="Arial"/>
          <w:sz w:val="22"/>
          <w:szCs w:val="22"/>
          <w:lang w:val="x-none" w:eastAsia="ar-SA"/>
        </w:rPr>
        <w:t>rt</w:t>
      </w:r>
      <w:proofErr w:type="spellEnd"/>
      <w:r w:rsidRPr="00AD588C">
        <w:rPr>
          <w:rFonts w:ascii="Arial" w:hAnsi="Arial" w:cs="Arial"/>
          <w:sz w:val="22"/>
          <w:szCs w:val="22"/>
          <w:lang w:val="x-none" w:eastAsia="ar-SA"/>
        </w:rPr>
        <w:t xml:space="preserve">. 2 ust. 1 pkt </w:t>
      </w:r>
      <w:r w:rsidRPr="00AD588C">
        <w:rPr>
          <w:rFonts w:ascii="Arial" w:hAnsi="Arial" w:cs="Arial"/>
          <w:sz w:val="22"/>
          <w:szCs w:val="22"/>
          <w:lang w:eastAsia="ar-SA"/>
        </w:rPr>
        <w:t xml:space="preserve">1 </w:t>
      </w:r>
      <w:r w:rsidRPr="00AD588C">
        <w:rPr>
          <w:rFonts w:ascii="Arial" w:hAnsi="Arial" w:cs="Arial"/>
          <w:sz w:val="22"/>
          <w:szCs w:val="22"/>
          <w:lang w:val="x-none" w:eastAsia="ar-SA"/>
        </w:rPr>
        <w:t>ustawy z dnia 11 września 2019 roku – Prawo zamówień publicznych (Dz. U. z 2022 r., poz. 1710 ze zm.), zwanej dalej ustawą Pzp, została zawarta umowa o następującej treści</w:t>
      </w:r>
      <w:r w:rsidRPr="00AD588C">
        <w:rPr>
          <w:rFonts w:ascii="Arial" w:hAnsi="Arial" w:cs="Arial"/>
          <w:sz w:val="22"/>
          <w:szCs w:val="22"/>
          <w:lang w:eastAsia="ar-SA"/>
        </w:rPr>
        <w:t>:</w:t>
      </w:r>
    </w:p>
    <w:p w14:paraId="7CC14A1F" w14:textId="77777777" w:rsidR="00C74E6B" w:rsidRDefault="00C74E6B" w:rsidP="00C74E6B">
      <w:pPr>
        <w:ind w:right="9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E458777" w14:textId="77777777" w:rsidR="00C74E6B" w:rsidRDefault="00C74E6B" w:rsidP="00C74E6B">
      <w:pPr>
        <w:widowControl/>
        <w:suppressAutoHyphens w:val="0"/>
        <w:spacing w:line="0" w:lineRule="atLeast"/>
        <w:ind w:right="20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bookmarkStart w:id="8" w:name="_Hlk76380570"/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§</w:t>
      </w:r>
      <w:bookmarkEnd w:id="8"/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 xml:space="preserve"> 1</w:t>
      </w:r>
    </w:p>
    <w:p w14:paraId="6C6AB1FA" w14:textId="77777777" w:rsidR="00C74E6B" w:rsidRDefault="00C74E6B" w:rsidP="00C74E6B">
      <w:pPr>
        <w:widowControl/>
        <w:suppressAutoHyphens w:val="0"/>
        <w:spacing w:line="183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543AA42D" w14:textId="77777777" w:rsidR="00C74E6B" w:rsidRPr="009A2390" w:rsidRDefault="00C74E6B" w:rsidP="00FB4986">
      <w:pPr>
        <w:widowControl/>
        <w:numPr>
          <w:ilvl w:val="0"/>
          <w:numId w:val="9"/>
        </w:numPr>
        <w:adjustRightInd w:val="0"/>
        <w:spacing w:line="281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Zamawiający zleca, a Wykonawca przyjmuje do realizacji </w:t>
      </w:r>
      <w:r>
        <w:rPr>
          <w:rFonts w:ascii="Arial" w:eastAsia="Calibri" w:hAnsi="Arial" w:cs="Arial"/>
          <w:kern w:val="0"/>
          <w:sz w:val="22"/>
          <w:szCs w:val="22"/>
          <w:lang w:eastAsia="pl-PL"/>
        </w:rPr>
        <w:t xml:space="preserve">usługę polegającą na wykonaniu przeglądów i konserwacji </w:t>
      </w:r>
      <w:r>
        <w:rPr>
          <w:rFonts w:ascii="Arial" w:hAnsi="Arial" w:cs="Arial"/>
        </w:rPr>
        <w:t>systemów</w:t>
      </w:r>
      <w:r>
        <w:rPr>
          <w:rFonts w:ascii="Arial" w:hAnsi="Arial" w:cs="Arial"/>
          <w:sz w:val="22"/>
          <w:szCs w:val="22"/>
        </w:rPr>
        <w:t xml:space="preserve"> telewizji przemysłowej CCTV i  kontroli dostępu  w budynku użyteczności publicznej przy  ul. Rynek 14 i 15 w Radomiu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zgodnie warunkami zawartymi w, opisie przedmiotu zamówienia i ofercie Wykonawcy stanowiącymi integralną część umowy.</w:t>
      </w:r>
    </w:p>
    <w:p w14:paraId="68B942F6" w14:textId="77777777" w:rsidR="00C74E6B" w:rsidRDefault="00C74E6B" w:rsidP="00C74E6B">
      <w:pPr>
        <w:widowControl/>
        <w:adjustRightInd w:val="0"/>
        <w:spacing w:line="360" w:lineRule="auto"/>
        <w:jc w:val="both"/>
        <w:rPr>
          <w:rFonts w:ascii="Arial" w:hAnsi="Arial" w:cs="Arial"/>
        </w:rPr>
      </w:pPr>
    </w:p>
    <w:p w14:paraId="264AD7CC" w14:textId="77777777" w:rsidR="00C74E6B" w:rsidRDefault="00C74E6B" w:rsidP="00C74E6B">
      <w:pPr>
        <w:widowControl/>
        <w:suppressAutoHyphens w:val="0"/>
        <w:spacing w:line="0" w:lineRule="atLeast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§ 2</w:t>
      </w:r>
    </w:p>
    <w:p w14:paraId="20456D53" w14:textId="77777777" w:rsidR="00C74E6B" w:rsidRDefault="00C74E6B" w:rsidP="00FB4986">
      <w:pPr>
        <w:pStyle w:val="Akapitzlist"/>
        <w:widowControl/>
        <w:numPr>
          <w:ilvl w:val="0"/>
          <w:numId w:val="15"/>
        </w:numPr>
        <w:tabs>
          <w:tab w:val="left" w:pos="142"/>
        </w:tabs>
        <w:spacing w:before="120" w:line="281" w:lineRule="auto"/>
        <w:ind w:left="357" w:hanging="357"/>
        <w:jc w:val="both"/>
        <w:rPr>
          <w:rFonts w:ascii="Arial" w:hAnsi="Arial" w:cs="Arial"/>
          <w:color w:val="00000A"/>
          <w:lang w:eastAsia="pl-PL"/>
        </w:rPr>
      </w:pPr>
      <w:r w:rsidRPr="009A2390">
        <w:rPr>
          <w:rFonts w:ascii="Arial" w:hAnsi="Arial" w:cs="Arial"/>
          <w:color w:val="00000A"/>
          <w:lang w:eastAsia="pl-PL"/>
        </w:rPr>
        <w:t>Usługa obejmuje, co najmniej zakres prac wyszczególniony w załączniku nr 1 „Opis przedmiotu zamówienia” chyba, że przepisy, instrukcje producenta i wytyczne określają dodatkowe działania, które muszą być zrealizowane, by spełnić wymagania.</w:t>
      </w:r>
    </w:p>
    <w:p w14:paraId="227FD62E" w14:textId="77777777" w:rsidR="00C74E6B" w:rsidRDefault="00C74E6B" w:rsidP="00FB4986">
      <w:pPr>
        <w:pStyle w:val="Akapitzlist"/>
        <w:widowControl/>
        <w:numPr>
          <w:ilvl w:val="0"/>
          <w:numId w:val="15"/>
        </w:numPr>
        <w:tabs>
          <w:tab w:val="left" w:pos="142"/>
        </w:tabs>
        <w:spacing w:before="120" w:line="281" w:lineRule="auto"/>
        <w:ind w:left="357" w:hanging="357"/>
        <w:jc w:val="both"/>
        <w:rPr>
          <w:rFonts w:ascii="Arial" w:hAnsi="Arial" w:cs="Arial"/>
          <w:color w:val="00000A"/>
          <w:lang w:eastAsia="pl-PL"/>
        </w:rPr>
      </w:pPr>
      <w:r w:rsidRPr="00003AB6">
        <w:rPr>
          <w:rFonts w:ascii="Arial" w:hAnsi="Arial" w:cs="Arial"/>
          <w:color w:val="00000A"/>
          <w:lang w:eastAsia="pl-PL"/>
        </w:rPr>
        <w:t>Osoby  uczestniczące  w  realizacji  zamówienia  winny  posiadać  odpowiednie  kwalifikacje                  i uprawnienia wymagane przy wykonywaniu przeglądów i konserwacji urządzeń i instalacji wyszczególnionych w opisie przedmiotu zamówienia.</w:t>
      </w:r>
    </w:p>
    <w:p w14:paraId="1D487210" w14:textId="77777777" w:rsidR="00C74E6B" w:rsidRPr="00003AB6" w:rsidRDefault="00C74E6B" w:rsidP="00C74E6B">
      <w:pPr>
        <w:pStyle w:val="Akapitzlist"/>
        <w:widowControl/>
        <w:tabs>
          <w:tab w:val="left" w:pos="142"/>
        </w:tabs>
        <w:spacing w:before="120" w:line="280" w:lineRule="auto"/>
        <w:ind w:left="355" w:firstLine="0"/>
        <w:jc w:val="both"/>
        <w:rPr>
          <w:rFonts w:ascii="Arial" w:hAnsi="Arial" w:cs="Arial"/>
          <w:color w:val="00000A"/>
          <w:lang w:eastAsia="pl-PL"/>
        </w:rPr>
      </w:pPr>
    </w:p>
    <w:p w14:paraId="7F4C90FF" w14:textId="77777777" w:rsidR="00C74E6B" w:rsidRPr="00003AB6" w:rsidRDefault="00C74E6B" w:rsidP="00C74E6B">
      <w:pPr>
        <w:widowControl/>
        <w:spacing w:line="0" w:lineRule="atLeast"/>
        <w:jc w:val="center"/>
        <w:rPr>
          <w:rFonts w:ascii="Arial" w:hAnsi="Arial" w:cs="Arial"/>
          <w:b/>
          <w:color w:val="00000A"/>
          <w:lang w:eastAsia="pl-PL"/>
        </w:rPr>
      </w:pPr>
      <w:r w:rsidRPr="009A2390">
        <w:rPr>
          <w:rFonts w:ascii="Arial" w:hAnsi="Arial" w:cs="Arial"/>
          <w:b/>
          <w:color w:val="00000A"/>
          <w:lang w:eastAsia="pl-PL"/>
        </w:rPr>
        <w:t>§ 3</w:t>
      </w:r>
    </w:p>
    <w:p w14:paraId="376387E4" w14:textId="77777777" w:rsidR="00C74E6B" w:rsidRDefault="00C74E6B" w:rsidP="00FB4986">
      <w:pPr>
        <w:pStyle w:val="Akapitzlist"/>
        <w:widowControl/>
        <w:numPr>
          <w:ilvl w:val="0"/>
          <w:numId w:val="16"/>
        </w:numPr>
        <w:tabs>
          <w:tab w:val="left" w:pos="360"/>
        </w:tabs>
        <w:spacing w:before="120" w:line="283" w:lineRule="auto"/>
        <w:ind w:left="357" w:hanging="357"/>
        <w:jc w:val="both"/>
        <w:rPr>
          <w:rFonts w:ascii="Arial" w:hAnsi="Arial" w:cs="Arial"/>
          <w:color w:val="00000A"/>
          <w:lang w:eastAsia="pl-PL"/>
        </w:rPr>
      </w:pPr>
      <w:r w:rsidRPr="009A2390">
        <w:rPr>
          <w:rFonts w:ascii="Arial" w:hAnsi="Arial" w:cs="Arial"/>
          <w:color w:val="00000A"/>
          <w:lang w:eastAsia="pl-PL"/>
        </w:rPr>
        <w:t>Wykonawca zobowiązuje się do wykonania przeglądów i konserwacji z należytą starannością, zgodnie z obowiązującymi przepisami bezpieczeństwa i normami technicznymi, instrukcją obsługi urządzeń i zaleceniami producenta.</w:t>
      </w:r>
    </w:p>
    <w:p w14:paraId="0060F60C" w14:textId="77777777" w:rsidR="00C74E6B" w:rsidRPr="00D436D1" w:rsidRDefault="00C74E6B" w:rsidP="00FB4986">
      <w:pPr>
        <w:pStyle w:val="Akapitzlist"/>
        <w:widowControl/>
        <w:numPr>
          <w:ilvl w:val="0"/>
          <w:numId w:val="16"/>
        </w:numPr>
        <w:tabs>
          <w:tab w:val="left" w:pos="360"/>
        </w:tabs>
        <w:spacing w:line="282" w:lineRule="auto"/>
        <w:ind w:hanging="355"/>
        <w:jc w:val="both"/>
        <w:rPr>
          <w:rFonts w:ascii="Arial" w:hAnsi="Arial" w:cs="Arial"/>
          <w:color w:val="00000A"/>
          <w:lang w:eastAsia="pl-PL"/>
        </w:rPr>
      </w:pPr>
      <w:r w:rsidRPr="00F43896">
        <w:rPr>
          <w:rFonts w:ascii="Arial" w:hAnsi="Arial" w:cs="Arial"/>
          <w:color w:val="00000A"/>
          <w:lang w:eastAsia="pl-PL"/>
        </w:rPr>
        <w:t>Wykonawca zobowiązuje się do przekazania Zamawiającemu protokołów z wykonania przeglądów i konserwacji urządzeń, w formie papierowej w 2 egzemplarzach.</w:t>
      </w:r>
    </w:p>
    <w:p w14:paraId="22CBD106" w14:textId="77777777" w:rsidR="00C74E6B" w:rsidRPr="00D436D1" w:rsidRDefault="00C74E6B" w:rsidP="00FB4986">
      <w:pPr>
        <w:widowControl/>
        <w:numPr>
          <w:ilvl w:val="0"/>
          <w:numId w:val="13"/>
        </w:numPr>
        <w:tabs>
          <w:tab w:val="left" w:pos="360"/>
        </w:tabs>
        <w:suppressAutoHyphens w:val="0"/>
        <w:spacing w:line="0" w:lineRule="atLeast"/>
        <w:ind w:left="284" w:hanging="284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Do wykonania przedmiotu umowy Wykonawca użyje materiałów własnych.</w:t>
      </w:r>
    </w:p>
    <w:p w14:paraId="001EA289" w14:textId="77777777" w:rsidR="00C74E6B" w:rsidRDefault="00C74E6B" w:rsidP="00FB4986">
      <w:pPr>
        <w:widowControl/>
        <w:numPr>
          <w:ilvl w:val="0"/>
          <w:numId w:val="13"/>
        </w:numPr>
        <w:tabs>
          <w:tab w:val="left" w:pos="360"/>
        </w:tabs>
        <w:suppressAutoHyphens w:val="0"/>
        <w:spacing w:line="282" w:lineRule="auto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203A6B">
        <w:rPr>
          <w:rFonts w:ascii="Arial" w:eastAsia="Times New Roman" w:hAnsi="Arial" w:cs="Arial"/>
          <w:kern w:val="0"/>
          <w:sz w:val="22"/>
          <w:szCs w:val="22"/>
          <w:lang w:eastAsia="pl-PL"/>
        </w:rPr>
        <w:t>W przypadku wykonywania prac przy pomocy podwykonawców Wykonawca ponosi wobec Zamawiającego pełną odpowiedzialnością za te prace.</w:t>
      </w:r>
    </w:p>
    <w:p w14:paraId="324E0AFB" w14:textId="52442FA0" w:rsidR="00C74E6B" w:rsidRPr="00C74E6B" w:rsidRDefault="00C74E6B" w:rsidP="00FB4986">
      <w:pPr>
        <w:widowControl/>
        <w:numPr>
          <w:ilvl w:val="0"/>
          <w:numId w:val="13"/>
        </w:numPr>
        <w:tabs>
          <w:tab w:val="left" w:pos="340"/>
        </w:tabs>
        <w:suppressAutoHyphens w:val="0"/>
        <w:spacing w:line="282" w:lineRule="auto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C74E6B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lastRenderedPageBreak/>
        <w:t>Wykonawca zobowiązuje się do ponoszenia całkowitej odpowiedzialności za szkody i ewentualne następstwa nieszczęśliwych wypadków dotyczących pracowników i osób trzecich, a powstałe                w związku z wykonywaniem przedmiotu umowy.</w:t>
      </w:r>
    </w:p>
    <w:p w14:paraId="77081546" w14:textId="77777777" w:rsidR="00C74E6B" w:rsidRPr="00C74E6B" w:rsidRDefault="00C74E6B" w:rsidP="00FB4986">
      <w:pPr>
        <w:widowControl/>
        <w:numPr>
          <w:ilvl w:val="0"/>
          <w:numId w:val="13"/>
        </w:numPr>
        <w:tabs>
          <w:tab w:val="left" w:pos="360"/>
        </w:tabs>
        <w:suppressAutoHyphens w:val="0"/>
        <w:spacing w:line="282" w:lineRule="auto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C74E6B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Przedstawicielem Zamawiającego upoważnionym do kontaktowania się z Wykonawcą  w sprawach realizacji umowy jest Pan ……………………e-mail. </w:t>
      </w:r>
      <w:hyperlink r:id="rId10" w:history="1">
        <w:r w:rsidRPr="00C74E6B">
          <w:rPr>
            <w:rFonts w:ascii="Arial" w:eastAsia="Times New Roman" w:hAnsi="Arial" w:cs="Arial"/>
            <w:color w:val="0563C1"/>
            <w:kern w:val="0"/>
            <w:sz w:val="22"/>
            <w:szCs w:val="22"/>
            <w:u w:val="single"/>
            <w:lang w:eastAsia="pl-PL"/>
          </w:rPr>
          <w:t>………………….</w:t>
        </w:r>
        <w:r w:rsidRPr="00C74E6B">
          <w:rPr>
            <w:rFonts w:ascii="Arial" w:eastAsia="Times New Roman" w:hAnsi="Arial" w:cs="Arial"/>
            <w:color w:val="00000A"/>
            <w:kern w:val="0"/>
            <w:sz w:val="22"/>
            <w:szCs w:val="22"/>
            <w:u w:val="single"/>
            <w:lang w:eastAsia="pl-PL"/>
          </w:rPr>
          <w:t xml:space="preserve">; </w:t>
        </w:r>
      </w:hyperlink>
      <w:r w:rsidRPr="00C74E6B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tel. …………………………….</w:t>
      </w:r>
    </w:p>
    <w:p w14:paraId="0C2521B5" w14:textId="77777777" w:rsidR="00C74E6B" w:rsidRPr="00C74E6B" w:rsidRDefault="00C74E6B" w:rsidP="00FB4986">
      <w:pPr>
        <w:widowControl/>
        <w:numPr>
          <w:ilvl w:val="0"/>
          <w:numId w:val="13"/>
        </w:numPr>
        <w:tabs>
          <w:tab w:val="left" w:pos="360"/>
        </w:tabs>
        <w:suppressAutoHyphens w:val="0"/>
        <w:spacing w:line="282" w:lineRule="auto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C74E6B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Do  reprezentowania  Wykonawcy  w  sprawach  dotyczących  przedmiotu  umowy  upoważniony</w:t>
      </w:r>
    </w:p>
    <w:p w14:paraId="078AD93A" w14:textId="77777777" w:rsidR="00C74E6B" w:rsidRPr="001E2149" w:rsidRDefault="00C74E6B" w:rsidP="00C74E6B">
      <w:pPr>
        <w:widowControl/>
        <w:suppressAutoHyphens w:val="0"/>
        <w:spacing w:line="55" w:lineRule="exact"/>
        <w:ind w:left="284" w:hanging="284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74BC2995" w14:textId="5F54F6ED" w:rsidR="00C74E6B" w:rsidRPr="001E2149" w:rsidRDefault="00C74E6B" w:rsidP="00C74E6B">
      <w:pPr>
        <w:widowControl/>
        <w:suppressAutoHyphens w:val="0"/>
        <w:spacing w:line="0" w:lineRule="atLeast"/>
        <w:ind w:left="284" w:hanging="284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     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jest............................................, tel..............................,email............................., </w:t>
      </w:r>
    </w:p>
    <w:p w14:paraId="71943D13" w14:textId="77777777" w:rsidR="00C74E6B" w:rsidRPr="001E2149" w:rsidRDefault="00C74E6B" w:rsidP="00C74E6B">
      <w:pPr>
        <w:widowControl/>
        <w:suppressAutoHyphens w:val="0"/>
        <w:spacing w:line="180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5EF7FD28" w14:textId="77777777" w:rsidR="00C74E6B" w:rsidRPr="00003AB6" w:rsidRDefault="00C74E6B" w:rsidP="00C74E6B">
      <w:pPr>
        <w:widowControl/>
        <w:suppressAutoHyphens w:val="0"/>
        <w:spacing w:line="0" w:lineRule="atLeast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§4</w:t>
      </w:r>
    </w:p>
    <w:p w14:paraId="6AB7E017" w14:textId="77777777" w:rsidR="00C74E6B" w:rsidRPr="00F95211" w:rsidRDefault="00C74E6B" w:rsidP="00FB4986">
      <w:pPr>
        <w:widowControl/>
        <w:numPr>
          <w:ilvl w:val="0"/>
          <w:numId w:val="10"/>
        </w:numPr>
        <w:suppressAutoHyphens w:val="0"/>
        <w:spacing w:before="120" w:line="281" w:lineRule="auto"/>
        <w:ind w:left="425" w:hanging="357"/>
        <w:jc w:val="both"/>
        <w:rPr>
          <w:rFonts w:ascii="Arial" w:eastAsia="Arial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eastAsia="Arial" w:hAnsi="Arial" w:cs="Arial"/>
          <w:color w:val="000000"/>
          <w:kern w:val="0"/>
          <w:sz w:val="22"/>
          <w:szCs w:val="22"/>
          <w:shd w:val="clear" w:color="auto" w:fill="FFFFFF"/>
          <w:lang w:eastAsia="pl-PL" w:bidi="pl-PL"/>
        </w:rPr>
        <w:t xml:space="preserve">Umowa zostaje zawarta na czas określony - </w:t>
      </w:r>
      <w:r>
        <w:rPr>
          <w:rFonts w:ascii="Arial" w:eastAsia="Arial" w:hAnsi="Arial" w:cs="Arial"/>
          <w:b/>
          <w:bCs/>
          <w:color w:val="000000"/>
          <w:kern w:val="0"/>
          <w:sz w:val="22"/>
          <w:szCs w:val="22"/>
          <w:shd w:val="clear" w:color="auto" w:fill="FFFFFF"/>
          <w:lang w:eastAsia="pl-PL" w:bidi="pl-PL"/>
        </w:rPr>
        <w:t xml:space="preserve">24 miesięcy </w:t>
      </w:r>
      <w:r>
        <w:rPr>
          <w:rFonts w:ascii="Arial" w:eastAsia="Arial" w:hAnsi="Arial" w:cs="Arial"/>
          <w:color w:val="000000"/>
          <w:kern w:val="0"/>
          <w:sz w:val="22"/>
          <w:szCs w:val="22"/>
          <w:shd w:val="clear" w:color="auto" w:fill="FFFFFF"/>
          <w:lang w:eastAsia="pl-PL" w:bidi="pl-PL"/>
        </w:rPr>
        <w:t xml:space="preserve">licząc </w:t>
      </w:r>
      <w:r>
        <w:rPr>
          <w:rFonts w:ascii="Arial" w:eastAsia="Arial" w:hAnsi="Arial" w:cs="Arial"/>
          <w:kern w:val="0"/>
          <w:sz w:val="22"/>
          <w:szCs w:val="22"/>
          <w:lang w:eastAsia="pl-PL"/>
        </w:rPr>
        <w:t>od dnia podpisania umowy.</w:t>
      </w:r>
    </w:p>
    <w:p w14:paraId="2B1CB629" w14:textId="4A4B5C5B" w:rsidR="00C74E6B" w:rsidRPr="00F95211" w:rsidRDefault="00C74E6B" w:rsidP="00FB4986">
      <w:pPr>
        <w:widowControl/>
        <w:numPr>
          <w:ilvl w:val="0"/>
          <w:numId w:val="10"/>
        </w:numPr>
        <w:suppressAutoHyphens w:val="0"/>
        <w:spacing w:line="281" w:lineRule="auto"/>
        <w:ind w:left="425" w:hanging="357"/>
        <w:jc w:val="both"/>
        <w:rPr>
          <w:rFonts w:ascii="Arial" w:eastAsia="Arial" w:hAnsi="Arial" w:cs="Arial"/>
          <w:b/>
          <w:bCs/>
          <w:kern w:val="0"/>
          <w:sz w:val="22"/>
          <w:szCs w:val="22"/>
          <w:lang w:eastAsia="pl-PL"/>
        </w:rPr>
      </w:pPr>
      <w:r w:rsidRPr="00F95211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Wykonawca zobowiązany jest w terminie 5 dni roboczych od podpisania umowy przygotować projekt harmonogramu wykonywania przeglądów</w:t>
      </w:r>
      <w:r w:rsidR="000D4F55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 poszczególnych systemów</w:t>
      </w:r>
      <w:r w:rsidRPr="00F95211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. Uzgodnienie harmonogramu przez Zamawiającego nastąpi w terminie 3 dni roboczych od jego otrzymania.</w:t>
      </w:r>
    </w:p>
    <w:p w14:paraId="07851AA4" w14:textId="77777777" w:rsidR="00C74E6B" w:rsidRPr="001E2149" w:rsidRDefault="00C74E6B" w:rsidP="00C74E6B">
      <w:pPr>
        <w:widowControl/>
        <w:suppressAutoHyphens w:val="0"/>
        <w:spacing w:line="8" w:lineRule="exact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</w:p>
    <w:p w14:paraId="185BAD98" w14:textId="77777777" w:rsidR="00C74E6B" w:rsidRPr="001E2149" w:rsidRDefault="00C74E6B" w:rsidP="00C74E6B">
      <w:pPr>
        <w:widowControl/>
        <w:suppressAutoHyphens w:val="0"/>
        <w:spacing w:line="180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101F538C" w14:textId="77777777" w:rsidR="00C74E6B" w:rsidRDefault="00C74E6B" w:rsidP="00C74E6B">
      <w:pPr>
        <w:widowControl/>
        <w:suppressAutoHyphens w:val="0"/>
        <w:spacing w:line="0" w:lineRule="atLeast"/>
        <w:ind w:right="20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§ 5</w:t>
      </w:r>
    </w:p>
    <w:p w14:paraId="1CD4E599" w14:textId="7772012F" w:rsidR="00C74E6B" w:rsidRPr="001E2149" w:rsidRDefault="00C74E6B" w:rsidP="00FB4986">
      <w:pPr>
        <w:widowControl/>
        <w:numPr>
          <w:ilvl w:val="0"/>
          <w:numId w:val="3"/>
        </w:numPr>
        <w:tabs>
          <w:tab w:val="clear" w:pos="720"/>
          <w:tab w:val="left" w:pos="360"/>
        </w:tabs>
        <w:suppressAutoHyphens w:val="0"/>
        <w:spacing w:before="120" w:line="283" w:lineRule="auto"/>
        <w:ind w:left="357" w:right="23" w:hanging="357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 tytułu realizacji przedmiotu umowy Wykonawcy zgodnie z ofertą z dnia ……</w:t>
      </w:r>
      <w:r w:rsidR="000D4F55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2023 r.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stanowiącą załącznik do niniejszej umowy przysługuje na dzień podpisania umowy wynagrodzenie </w:t>
      </w: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w łącznej wysokości:</w:t>
      </w:r>
    </w:p>
    <w:p w14:paraId="2E78D9DA" w14:textId="77777777" w:rsidR="00C74E6B" w:rsidRPr="001E2149" w:rsidRDefault="00C74E6B" w:rsidP="00C74E6B">
      <w:pPr>
        <w:widowControl/>
        <w:suppressAutoHyphens w:val="0"/>
        <w:spacing w:line="8" w:lineRule="exact"/>
        <w:ind w:hanging="360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</w:p>
    <w:p w14:paraId="6D4A4DAB" w14:textId="77777777" w:rsidR="00C74E6B" w:rsidRPr="001E2149" w:rsidRDefault="00C74E6B" w:rsidP="00C74E6B">
      <w:pPr>
        <w:widowControl/>
        <w:suppressAutoHyphens w:val="0"/>
        <w:spacing w:line="0" w:lineRule="atLeast"/>
        <w:ind w:left="360" w:firstLine="66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 xml:space="preserve">…………. 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zł brutto (słownie: ……………………………………… /100 złotych).</w:t>
      </w:r>
    </w:p>
    <w:p w14:paraId="56929247" w14:textId="77777777" w:rsidR="00C74E6B" w:rsidRPr="001E2149" w:rsidRDefault="00C74E6B" w:rsidP="00C74E6B">
      <w:pPr>
        <w:widowControl/>
        <w:suppressAutoHyphens w:val="0"/>
        <w:spacing w:line="132" w:lineRule="exact"/>
        <w:ind w:hanging="360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</w:p>
    <w:p w14:paraId="5002A30E" w14:textId="77777777" w:rsidR="00C74E6B" w:rsidRPr="001E2149" w:rsidRDefault="00C74E6B" w:rsidP="00FB4986">
      <w:pPr>
        <w:widowControl/>
        <w:numPr>
          <w:ilvl w:val="0"/>
          <w:numId w:val="3"/>
        </w:numPr>
        <w:tabs>
          <w:tab w:val="clear" w:pos="720"/>
          <w:tab w:val="left" w:pos="360"/>
        </w:tabs>
        <w:suppressAutoHyphens w:val="0"/>
        <w:spacing w:line="282" w:lineRule="auto"/>
        <w:ind w:left="360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Powyższa cena stanowiąca wartość wyjściową umowy, może ulec zmianie w wyniku rozliczenia ilości wykonanych przeglądów, potwierdzonych przez przedstawiciela Zamawiającego w protokole przeglądu na podstawie cen jednostkowych, pochodzących z oferty Wykonawcy.</w:t>
      </w:r>
    </w:p>
    <w:p w14:paraId="10363432" w14:textId="77777777" w:rsidR="00C74E6B" w:rsidRPr="001E2149" w:rsidRDefault="00C74E6B" w:rsidP="00C74E6B">
      <w:pPr>
        <w:widowControl/>
        <w:suppressAutoHyphens w:val="0"/>
        <w:spacing w:line="141" w:lineRule="exact"/>
        <w:ind w:hanging="360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</w:p>
    <w:p w14:paraId="0A7D090E" w14:textId="77777777" w:rsidR="00C74E6B" w:rsidRPr="00003AB6" w:rsidRDefault="00C74E6B" w:rsidP="00FB4986">
      <w:pPr>
        <w:widowControl/>
        <w:numPr>
          <w:ilvl w:val="0"/>
          <w:numId w:val="3"/>
        </w:numPr>
        <w:tabs>
          <w:tab w:val="clear" w:pos="720"/>
          <w:tab w:val="left" w:pos="360"/>
        </w:tabs>
        <w:suppressAutoHyphens w:val="0"/>
        <w:spacing w:line="277" w:lineRule="auto"/>
        <w:ind w:left="360" w:right="20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Ustalone ceny jednostkowe usługi za jeden przegląd  są wielkością stałą i niezmienną do końca realizacji zamówienia</w:t>
      </w: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z uwzględnieniem zapisów </w:t>
      </w:r>
      <w:r w:rsidRPr="00272518">
        <w:rPr>
          <w:rFonts w:ascii="Arial" w:eastAsia="Times New Roman" w:hAnsi="Arial" w:cs="Arial"/>
          <w:bCs/>
          <w:color w:val="00000A"/>
          <w:kern w:val="0"/>
          <w:sz w:val="22"/>
          <w:szCs w:val="22"/>
          <w:lang w:eastAsia="pl-PL"/>
        </w:rPr>
        <w:t>§</w:t>
      </w:r>
      <w:r>
        <w:rPr>
          <w:rFonts w:ascii="Arial" w:eastAsia="Times New Roman" w:hAnsi="Arial" w:cs="Arial"/>
          <w:bCs/>
          <w:color w:val="00000A"/>
          <w:kern w:val="0"/>
          <w:sz w:val="22"/>
          <w:szCs w:val="22"/>
          <w:lang w:eastAsia="pl-PL"/>
        </w:rPr>
        <w:t xml:space="preserve"> 7 ust. 2</w:t>
      </w:r>
    </w:p>
    <w:p w14:paraId="79D11BF9" w14:textId="77777777" w:rsidR="00C74E6B" w:rsidRPr="00003AB6" w:rsidRDefault="00C74E6B" w:rsidP="00FB4986">
      <w:pPr>
        <w:widowControl/>
        <w:numPr>
          <w:ilvl w:val="0"/>
          <w:numId w:val="3"/>
        </w:numPr>
        <w:tabs>
          <w:tab w:val="clear" w:pos="720"/>
          <w:tab w:val="left" w:pos="360"/>
        </w:tabs>
        <w:suppressAutoHyphens w:val="0"/>
        <w:spacing w:line="284" w:lineRule="auto"/>
        <w:ind w:left="360" w:right="20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Zamawiający zapłaci Wykonawcy należność za zrealizowaną usługę przelewem na rachunek bankowy Wykonawcy</w:t>
      </w: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Nr ……………………………………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…………….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w terminie 21 dni od dnia doręczenia prawidłowo wystawionej faktury VAT. Za dzień zapłaty przyjmuje się dzień obciążenia rachunku bankowego </w:t>
      </w: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Zamawiającego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.</w:t>
      </w:r>
    </w:p>
    <w:p w14:paraId="662B2102" w14:textId="77777777" w:rsidR="00C74E6B" w:rsidRPr="00003AB6" w:rsidRDefault="00C74E6B" w:rsidP="00FB4986">
      <w:pPr>
        <w:widowControl/>
        <w:numPr>
          <w:ilvl w:val="0"/>
          <w:numId w:val="3"/>
        </w:numPr>
        <w:tabs>
          <w:tab w:val="clear" w:pos="720"/>
          <w:tab w:val="left" w:pos="360"/>
        </w:tabs>
        <w:suppressAutoHyphens w:val="0"/>
        <w:spacing w:line="284" w:lineRule="auto"/>
        <w:ind w:left="360" w:right="20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F95211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Podstawą wystawienia faktury VAT jest protokół z wykonanej usługi.</w:t>
      </w:r>
    </w:p>
    <w:p w14:paraId="1F9E25D1" w14:textId="77777777" w:rsidR="00C74E6B" w:rsidRPr="00F95211" w:rsidRDefault="00C74E6B" w:rsidP="00FB4986">
      <w:pPr>
        <w:widowControl/>
        <w:numPr>
          <w:ilvl w:val="0"/>
          <w:numId w:val="3"/>
        </w:numPr>
        <w:tabs>
          <w:tab w:val="clear" w:pos="720"/>
          <w:tab w:val="left" w:pos="360"/>
        </w:tabs>
        <w:suppressAutoHyphens w:val="0"/>
        <w:spacing w:line="284" w:lineRule="auto"/>
        <w:ind w:left="360" w:right="20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F95211">
        <w:rPr>
          <w:rFonts w:ascii="Arial" w:hAnsi="Arial" w:cs="Arial"/>
          <w:sz w:val="22"/>
          <w:szCs w:val="22"/>
        </w:rPr>
        <w:t>Faktury należy wystawiać na</w:t>
      </w:r>
      <w:r>
        <w:rPr>
          <w:rFonts w:ascii="Arial" w:hAnsi="Arial" w:cs="Arial"/>
          <w:sz w:val="22"/>
          <w:szCs w:val="22"/>
        </w:rPr>
        <w:t>:</w:t>
      </w:r>
    </w:p>
    <w:p w14:paraId="111D7F79" w14:textId="77777777" w:rsidR="00C74E6B" w:rsidRPr="00F2656A" w:rsidRDefault="00C74E6B" w:rsidP="00C74E6B">
      <w:pPr>
        <w:pStyle w:val="Akapitzlist"/>
        <w:ind w:left="426" w:firstLine="0"/>
        <w:jc w:val="both"/>
        <w:rPr>
          <w:rFonts w:ascii="Arial" w:hAnsi="Arial" w:cs="Arial"/>
          <w:i/>
          <w:iCs/>
        </w:rPr>
      </w:pPr>
      <w:r w:rsidRPr="00F2656A">
        <w:rPr>
          <w:rFonts w:ascii="Arial" w:hAnsi="Arial" w:cs="Arial"/>
          <w:b/>
          <w:bCs/>
          <w:u w:val="single"/>
        </w:rPr>
        <w:t xml:space="preserve">Nabywca: </w:t>
      </w:r>
      <w:r w:rsidRPr="00F2656A">
        <w:rPr>
          <w:rFonts w:ascii="Arial" w:hAnsi="Arial" w:cs="Arial"/>
          <w:bCs/>
          <w:i/>
          <w:iCs/>
        </w:rPr>
        <w:t>Gmina Miasta Radomia</w:t>
      </w:r>
      <w:r w:rsidRPr="00F2656A">
        <w:rPr>
          <w:rFonts w:ascii="Arial" w:hAnsi="Arial" w:cs="Arial"/>
          <w:i/>
          <w:iCs/>
        </w:rPr>
        <w:t xml:space="preserve"> ul. Jana Kilińskiego 30, 26-600 Radom, NIP: 7962817529</w:t>
      </w:r>
    </w:p>
    <w:p w14:paraId="33AFEF71" w14:textId="77777777" w:rsidR="00C74E6B" w:rsidRPr="00003AB6" w:rsidRDefault="00C74E6B" w:rsidP="00C74E6B">
      <w:pPr>
        <w:pStyle w:val="Akapitzlist"/>
        <w:ind w:left="426" w:firstLine="0"/>
        <w:jc w:val="both"/>
        <w:rPr>
          <w:rFonts w:ascii="Arial" w:hAnsi="Arial" w:cs="Arial"/>
          <w:spacing w:val="-1"/>
        </w:rPr>
      </w:pPr>
      <w:r w:rsidRPr="00F2656A">
        <w:rPr>
          <w:rFonts w:ascii="Arial" w:hAnsi="Arial" w:cs="Arial"/>
          <w:b/>
          <w:bCs/>
          <w:u w:val="single"/>
        </w:rPr>
        <w:t>Płatnik:</w:t>
      </w:r>
      <w:r w:rsidRPr="00F2656A">
        <w:rPr>
          <w:rFonts w:ascii="Arial" w:hAnsi="Arial" w:cs="Arial"/>
          <w:b/>
          <w:bCs/>
        </w:rPr>
        <w:t xml:space="preserve">   </w:t>
      </w:r>
      <w:r w:rsidRPr="00F2656A">
        <w:rPr>
          <w:rFonts w:ascii="Arial" w:hAnsi="Arial" w:cs="Arial"/>
          <w:spacing w:val="-1"/>
        </w:rPr>
        <w:t>Miejski Zarząd Lokalami w Radomiu  26-600 Radom   ul. Garbarska 55/57</w:t>
      </w:r>
    </w:p>
    <w:p w14:paraId="7F819B83" w14:textId="77777777" w:rsidR="00C74E6B" w:rsidRPr="00003AB6" w:rsidRDefault="00C74E6B" w:rsidP="00FB4986">
      <w:pPr>
        <w:widowControl/>
        <w:numPr>
          <w:ilvl w:val="0"/>
          <w:numId w:val="3"/>
        </w:numPr>
        <w:tabs>
          <w:tab w:val="clear" w:pos="720"/>
          <w:tab w:val="left" w:pos="360"/>
        </w:tabs>
        <w:suppressAutoHyphens w:val="0"/>
        <w:spacing w:line="284" w:lineRule="auto"/>
        <w:ind w:left="360" w:right="20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F95211">
        <w:rPr>
          <w:rFonts w:ascii="Arial" w:hAnsi="Arial" w:cs="Arial"/>
          <w:sz w:val="22"/>
          <w:szCs w:val="22"/>
          <w:lang w:eastAsia="ar-SA"/>
        </w:rPr>
        <w:t>W przypadku zwłoki w zapłacie należności, Wykonawcy przysługują odsetki w ustawowej wysokości.</w:t>
      </w:r>
    </w:p>
    <w:p w14:paraId="2A37EC26" w14:textId="77777777" w:rsidR="00C74E6B" w:rsidRPr="001E2149" w:rsidRDefault="00C74E6B" w:rsidP="00C74E6B">
      <w:pPr>
        <w:widowControl/>
        <w:suppressAutoHyphens w:val="0"/>
        <w:spacing w:line="0" w:lineRule="atLeast"/>
        <w:ind w:right="20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bookmarkStart w:id="9" w:name="_Hlk139357297"/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§</w:t>
      </w:r>
      <w:bookmarkEnd w:id="9"/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6</w:t>
      </w:r>
    </w:p>
    <w:p w14:paraId="3E6B3583" w14:textId="77777777" w:rsidR="00C74E6B" w:rsidRPr="001E2149" w:rsidRDefault="00C74E6B" w:rsidP="00C74E6B">
      <w:pPr>
        <w:widowControl/>
        <w:suppressAutoHyphens w:val="0"/>
        <w:spacing w:line="170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31F0B5E9" w14:textId="77777777" w:rsidR="00C74E6B" w:rsidRPr="001E2149" w:rsidRDefault="00C74E6B" w:rsidP="00FB4986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0" w:lineRule="atLeast"/>
        <w:ind w:left="355" w:hanging="355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Zamawiającemu przysługuje prawo do dochodzenia kar umownych od Wykonawcy:</w:t>
      </w:r>
    </w:p>
    <w:p w14:paraId="7A7F84E2" w14:textId="77777777" w:rsidR="00C74E6B" w:rsidRPr="001E2149" w:rsidRDefault="00C74E6B" w:rsidP="00C74E6B">
      <w:pPr>
        <w:widowControl/>
        <w:suppressAutoHyphens w:val="0"/>
        <w:spacing w:line="188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0919B8C2" w14:textId="77777777" w:rsidR="00C74E6B" w:rsidRPr="001E2149" w:rsidRDefault="00C74E6B" w:rsidP="00FB4986">
      <w:pPr>
        <w:widowControl/>
        <w:numPr>
          <w:ilvl w:val="1"/>
          <w:numId w:val="14"/>
        </w:numPr>
        <w:suppressAutoHyphens w:val="0"/>
        <w:spacing w:line="277" w:lineRule="auto"/>
        <w:ind w:right="20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za</w:t>
      </w:r>
      <w:r w:rsidRPr="001E2149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odstąpienie od umowy </w:t>
      </w: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przez Wykonawcę 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z przyczyn, za które odpowiedzialność ponosi Wykonawca  w wysokości </w:t>
      </w: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10 %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wynagrodzenia umownego brutto, określonego w § 5 ust 1 umowy,</w:t>
      </w:r>
    </w:p>
    <w:p w14:paraId="3AD19842" w14:textId="77777777" w:rsidR="00C74E6B" w:rsidRPr="001E2149" w:rsidRDefault="00C74E6B" w:rsidP="00C74E6B">
      <w:pPr>
        <w:widowControl/>
        <w:suppressAutoHyphens w:val="0"/>
        <w:spacing w:line="145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15CAF525" w14:textId="77777777" w:rsidR="00C74E6B" w:rsidRPr="001E2149" w:rsidRDefault="00C74E6B" w:rsidP="00FB4986">
      <w:pPr>
        <w:widowControl/>
        <w:numPr>
          <w:ilvl w:val="1"/>
          <w:numId w:val="14"/>
        </w:numPr>
        <w:suppressAutoHyphens w:val="0"/>
        <w:spacing w:line="282" w:lineRule="auto"/>
        <w:ind w:right="20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za odstąpienie od umowy przez Zamawiającego z przyczyn, za które odpowiedzialność ponosi Wykonawca w wysokości </w:t>
      </w: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10 %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wynagrodzenia umownego brutto, określonego w § 5 ust 1 umowy,</w:t>
      </w:r>
    </w:p>
    <w:p w14:paraId="262B45C3" w14:textId="77777777" w:rsidR="00C74E6B" w:rsidRPr="001E2149" w:rsidRDefault="00C74E6B" w:rsidP="00C74E6B">
      <w:pPr>
        <w:widowControl/>
        <w:suppressAutoHyphens w:val="0"/>
        <w:spacing w:line="141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652021F4" w14:textId="77777777" w:rsidR="00C74E6B" w:rsidRPr="001E2149" w:rsidRDefault="00C74E6B" w:rsidP="00FB4986">
      <w:pPr>
        <w:widowControl/>
        <w:numPr>
          <w:ilvl w:val="1"/>
          <w:numId w:val="14"/>
        </w:numPr>
        <w:suppressAutoHyphens w:val="0"/>
        <w:spacing w:line="284" w:lineRule="auto"/>
        <w:ind w:right="20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za opóźnienia w wykonaniu poszczególnych przeglądów na danym obiekcie, których termin został określony w zatwierdzonym harmonogramie w wysokości 20 zł za każdy dzień zwłoki. </w:t>
      </w: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lastRenderedPageBreak/>
        <w:t>Kara nie będzie naliczana w przypadku zmiany harmonogramu przez Zamawiającego po jego zatwierdzeniu.</w:t>
      </w:r>
    </w:p>
    <w:p w14:paraId="1CC37EDC" w14:textId="77777777" w:rsidR="00C74E6B" w:rsidRPr="001E2149" w:rsidRDefault="00C74E6B" w:rsidP="00C74E6B">
      <w:pPr>
        <w:widowControl/>
        <w:suppressAutoHyphens w:val="0"/>
        <w:spacing w:line="139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12E68302" w14:textId="77777777" w:rsidR="00C74E6B" w:rsidRPr="00D436D1" w:rsidRDefault="00C74E6B" w:rsidP="00C74E6B">
      <w:pPr>
        <w:widowControl/>
        <w:numPr>
          <w:ilvl w:val="0"/>
          <w:numId w:val="2"/>
        </w:numPr>
        <w:tabs>
          <w:tab w:val="clear" w:pos="720"/>
          <w:tab w:val="left" w:pos="284"/>
        </w:tabs>
        <w:suppressAutoHyphens w:val="0"/>
        <w:spacing w:line="277" w:lineRule="auto"/>
        <w:ind w:left="284" w:right="20" w:hanging="284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Stronom przysługuje prawo do dochodzenia odszkodowania przewyższającego karę umowną do wysokości rzeczywiście poniesionej szkody.</w:t>
      </w:r>
    </w:p>
    <w:p w14:paraId="303CA956" w14:textId="77777777" w:rsidR="00C74E6B" w:rsidRPr="001E2149" w:rsidRDefault="00C74E6B" w:rsidP="00C74E6B">
      <w:pPr>
        <w:widowControl/>
        <w:suppressAutoHyphens w:val="0"/>
        <w:spacing w:line="0" w:lineRule="atLeast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§7</w:t>
      </w:r>
    </w:p>
    <w:p w14:paraId="22391845" w14:textId="77777777" w:rsidR="00C74E6B" w:rsidRDefault="00C74E6B" w:rsidP="00C74E6B">
      <w:pPr>
        <w:widowControl/>
        <w:suppressAutoHyphens w:val="0"/>
        <w:spacing w:line="182" w:lineRule="exact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</w:p>
    <w:p w14:paraId="0364C23F" w14:textId="77777777" w:rsidR="00C74E6B" w:rsidRPr="004B21B9" w:rsidRDefault="00C74E6B" w:rsidP="00FB4986">
      <w:pPr>
        <w:widowControl/>
        <w:numPr>
          <w:ilvl w:val="0"/>
          <w:numId w:val="11"/>
        </w:numPr>
        <w:spacing w:line="252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>Zamawiający dopuszcza zmianę wynagrodzenia w przypadku ustawowej zmiany stawki podatku od towarów i usług (VAT) w trakcie realizacji umowy. Wynagrodzenie zostanie odpowiednio zmodyfikowane w zakresie dotyczącym niezrealizowanej części przedmiotu umowy, ceny jednostkowe brutto ulegną zmianie stosownie do zmiany stawki podatku bez zmiany ceny jednostkowej netto.</w:t>
      </w:r>
    </w:p>
    <w:p w14:paraId="4B7CA0AF" w14:textId="77777777" w:rsidR="00C74E6B" w:rsidRPr="004B21B9" w:rsidRDefault="00C74E6B" w:rsidP="00FB4986">
      <w:pPr>
        <w:widowControl/>
        <w:numPr>
          <w:ilvl w:val="0"/>
          <w:numId w:val="11"/>
        </w:numPr>
        <w:ind w:left="284" w:hanging="284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>Zamawiający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>, na wniosek Wykonawcy</w:t>
      </w: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przewiduje zmianę </w:t>
      </w:r>
      <w:r w:rsidRPr="00272518">
        <w:rPr>
          <w:rFonts w:ascii="Arial" w:eastAsia="Times New Roman" w:hAnsi="Arial" w:cs="Arial"/>
          <w:kern w:val="0"/>
          <w:sz w:val="22"/>
          <w:szCs w:val="22"/>
          <w:lang w:eastAsia="en-US"/>
        </w:rPr>
        <w:t>wysokości  wynagrodzenia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, o którym mowa w </w:t>
      </w:r>
      <w:r w:rsidRPr="00272518">
        <w:rPr>
          <w:rFonts w:ascii="Arial" w:eastAsia="Times New Roman" w:hAnsi="Arial" w:cs="Arial"/>
          <w:bCs/>
          <w:color w:val="00000A"/>
          <w:kern w:val="0"/>
          <w:sz w:val="22"/>
          <w:szCs w:val="22"/>
          <w:lang w:eastAsia="pl-PL"/>
        </w:rPr>
        <w:t>§</w:t>
      </w:r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 xml:space="preserve"> </w:t>
      </w: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5 ust. 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>1 i ust 3</w:t>
      </w: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</w:t>
      </w: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po upływie 12 miesięcy obowiązywania umowy, maksymalnie 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                          </w:t>
      </w: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o średnioroczny  wskaźnik inflacji obliczony 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</w:t>
      </w: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w miesiącu 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>lipcu</w:t>
      </w: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(porównanie 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>lipiec</w:t>
      </w: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2023 do 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>lipca</w:t>
      </w: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2024) 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 </w:t>
      </w: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i opublikowany przez Główny Urząd Statystyczny. </w:t>
      </w:r>
    </w:p>
    <w:p w14:paraId="072D4374" w14:textId="77777777" w:rsidR="00C74E6B" w:rsidRPr="004B21B9" w:rsidRDefault="00C74E6B" w:rsidP="00FB4986">
      <w:pPr>
        <w:widowControl/>
        <w:numPr>
          <w:ilvl w:val="0"/>
          <w:numId w:val="11"/>
        </w:numPr>
        <w:ind w:left="284" w:hanging="284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Maksymalna wartość zmiany wynagrodzenia na podstawie ust. 2 nie może przekroczyć 10 %  wynagrodzenia brutto określonego w </w:t>
      </w:r>
      <w:r w:rsidRPr="00272518">
        <w:rPr>
          <w:rFonts w:ascii="Arial" w:eastAsia="Times New Roman" w:hAnsi="Arial" w:cs="Arial"/>
          <w:bCs/>
          <w:color w:val="00000A"/>
          <w:kern w:val="0"/>
          <w:sz w:val="22"/>
          <w:szCs w:val="22"/>
          <w:lang w:eastAsia="pl-PL"/>
        </w:rPr>
        <w:t>§</w:t>
      </w:r>
      <w:r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 xml:space="preserve"> </w:t>
      </w: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5 ust. 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>1</w:t>
      </w: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niniejszej umowy. </w:t>
      </w:r>
    </w:p>
    <w:p w14:paraId="6E815F80" w14:textId="77777777" w:rsidR="00C74E6B" w:rsidRDefault="00C74E6B" w:rsidP="00FB4986">
      <w:pPr>
        <w:widowControl/>
        <w:numPr>
          <w:ilvl w:val="0"/>
          <w:numId w:val="12"/>
        </w:numPr>
        <w:ind w:left="284" w:hanging="284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Zmiana wartości wynagrodzenia obejmować będzie wyłącznie płatności za 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>usługi</w:t>
      </w:r>
      <w:r w:rsidRPr="004B21B9">
        <w:rPr>
          <w:rFonts w:ascii="Arial" w:eastAsia="Times New Roman" w:hAnsi="Arial" w:cs="Arial"/>
          <w:kern w:val="0"/>
          <w:sz w:val="22"/>
          <w:szCs w:val="22"/>
          <w:lang w:eastAsia="en-US"/>
        </w:rPr>
        <w:t>, których odpowiednio w dniu złożenia wniosku przez Wykonawcę jeszcze nie wykonano.</w:t>
      </w:r>
    </w:p>
    <w:p w14:paraId="7439B1B3" w14:textId="77777777" w:rsidR="00C74E6B" w:rsidRPr="00490D99" w:rsidRDefault="00C74E6B" w:rsidP="00FB4986">
      <w:pPr>
        <w:widowControl/>
        <w:numPr>
          <w:ilvl w:val="0"/>
          <w:numId w:val="12"/>
        </w:numPr>
        <w:ind w:left="284" w:hanging="284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490D9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Zamawiający przewiduje możliwość zmian postanowień zawartej umowy w stosunku do treści oferty, na podstawie, której dokonano wyboru najkorzystniejszej oferty, w przypadku wystąpienia niżej wymienionych okoliczności lub zaistnienia warunków a mianowicie:</w:t>
      </w:r>
    </w:p>
    <w:p w14:paraId="64631823" w14:textId="77777777" w:rsidR="00C74E6B" w:rsidRDefault="00C74E6B" w:rsidP="00C74E6B">
      <w:pPr>
        <w:widowControl/>
        <w:suppressAutoHyphens w:val="0"/>
        <w:spacing w:line="128" w:lineRule="exact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</w:p>
    <w:p w14:paraId="48A1D726" w14:textId="77777777" w:rsidR="00C74E6B" w:rsidRDefault="00C74E6B" w:rsidP="00C74E6B">
      <w:pPr>
        <w:widowControl/>
        <w:suppressAutoHyphens w:val="0"/>
        <w:ind w:left="360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5.1.  wystąpienia siły wyższej;</w:t>
      </w:r>
    </w:p>
    <w:p w14:paraId="03C79DE2" w14:textId="77777777" w:rsidR="00C74E6B" w:rsidRDefault="00C74E6B" w:rsidP="00C74E6B">
      <w:pPr>
        <w:widowControl/>
        <w:tabs>
          <w:tab w:val="left" w:pos="880"/>
        </w:tabs>
        <w:suppressAutoHyphens w:val="0"/>
        <w:ind w:left="900" w:hanging="539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5.2.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wystąpienia okoliczności, których strony umowy nie były w stanie przewidzieć, pomimo zachowania należytej staranności;</w:t>
      </w:r>
    </w:p>
    <w:p w14:paraId="1C0088BF" w14:textId="77777777" w:rsidR="00C74E6B" w:rsidRPr="004B21B9" w:rsidRDefault="00C74E6B" w:rsidP="00C74E6B">
      <w:pPr>
        <w:widowControl/>
        <w:spacing w:line="74" w:lineRule="exact"/>
        <w:rPr>
          <w:rFonts w:eastAsia="Times New Roman"/>
          <w:b/>
          <w:kern w:val="0"/>
          <w:lang w:eastAsia="en-US"/>
        </w:rPr>
      </w:pPr>
    </w:p>
    <w:p w14:paraId="5B8AD037" w14:textId="77777777" w:rsidR="00C74E6B" w:rsidRPr="00490D99" w:rsidRDefault="00C74E6B" w:rsidP="00FB4986">
      <w:pPr>
        <w:widowControl/>
        <w:numPr>
          <w:ilvl w:val="0"/>
          <w:numId w:val="12"/>
        </w:numPr>
        <w:ind w:left="284" w:hanging="284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490D9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W razie wystąpienia istotnej zmiany okoliczności powodującej, że wykonanie umowy nie leży </w:t>
      </w:r>
      <w:r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 xml:space="preserve">                  </w:t>
      </w:r>
      <w:r w:rsidRPr="00490D9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</w:t>
      </w:r>
    </w:p>
    <w:p w14:paraId="7762BD19" w14:textId="77777777" w:rsidR="00C74E6B" w:rsidRPr="00F95211" w:rsidRDefault="00C74E6B" w:rsidP="00FB4986">
      <w:pPr>
        <w:widowControl/>
        <w:numPr>
          <w:ilvl w:val="0"/>
          <w:numId w:val="12"/>
        </w:numPr>
        <w:ind w:left="284" w:hanging="284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490D9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Zmiany umowy wymagają formy pisemnej pod rygorem nieważności.</w:t>
      </w:r>
      <w:bookmarkStart w:id="10" w:name="page4"/>
      <w:bookmarkEnd w:id="10"/>
    </w:p>
    <w:p w14:paraId="21FD503C" w14:textId="77777777" w:rsidR="00C74E6B" w:rsidRPr="001E2149" w:rsidRDefault="00C74E6B" w:rsidP="00C74E6B">
      <w:pPr>
        <w:widowControl/>
        <w:suppressAutoHyphens w:val="0"/>
        <w:spacing w:line="134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0DFBD3DC" w14:textId="77777777" w:rsidR="00C74E6B" w:rsidRPr="001E2149" w:rsidRDefault="00C74E6B" w:rsidP="00FB4986">
      <w:pPr>
        <w:widowControl/>
        <w:numPr>
          <w:ilvl w:val="1"/>
          <w:numId w:val="7"/>
        </w:numPr>
        <w:tabs>
          <w:tab w:val="left" w:pos="284"/>
        </w:tabs>
        <w:suppressAutoHyphens w:val="0"/>
        <w:spacing w:line="0" w:lineRule="atLeast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8</w:t>
      </w:r>
    </w:p>
    <w:p w14:paraId="10FB4C08" w14:textId="77777777" w:rsidR="00C74E6B" w:rsidRPr="001E2149" w:rsidRDefault="00C74E6B" w:rsidP="00C74E6B">
      <w:pPr>
        <w:widowControl/>
        <w:suppressAutoHyphens w:val="0"/>
        <w:spacing w:line="182" w:lineRule="exact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</w:p>
    <w:p w14:paraId="13A08FB9" w14:textId="77777777" w:rsidR="00C74E6B" w:rsidRPr="00003AB6" w:rsidRDefault="00C74E6B" w:rsidP="00FB4986">
      <w:pPr>
        <w:widowControl/>
        <w:numPr>
          <w:ilvl w:val="0"/>
          <w:numId w:val="7"/>
        </w:numPr>
        <w:tabs>
          <w:tab w:val="left" w:pos="340"/>
        </w:tabs>
        <w:suppressAutoHyphens w:val="0"/>
        <w:spacing w:line="277" w:lineRule="auto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Wszelkie sprawy sporne wynikłe z realizacji niniejszej umowy, Strony będą rozstrzygały polubownie.</w:t>
      </w:r>
    </w:p>
    <w:p w14:paraId="11B66442" w14:textId="77777777" w:rsidR="00C74E6B" w:rsidRPr="001E2149" w:rsidRDefault="00C74E6B" w:rsidP="00FB4986">
      <w:pPr>
        <w:widowControl/>
        <w:numPr>
          <w:ilvl w:val="0"/>
          <w:numId w:val="7"/>
        </w:numPr>
        <w:tabs>
          <w:tab w:val="left" w:pos="340"/>
        </w:tabs>
        <w:suppressAutoHyphens w:val="0"/>
        <w:spacing w:line="277" w:lineRule="auto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W przypadku nie dojścia do porozumienia spory podlegają rozstrzygnięciu przez sąd powszechny właściwy dla siedziby Zamawiającego.</w:t>
      </w:r>
    </w:p>
    <w:p w14:paraId="1D30E65C" w14:textId="77777777" w:rsidR="00C74E6B" w:rsidRPr="001E2149" w:rsidRDefault="00C74E6B" w:rsidP="00C74E6B">
      <w:pPr>
        <w:widowControl/>
        <w:suppressAutoHyphens w:val="0"/>
        <w:spacing w:line="137" w:lineRule="exact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</w:p>
    <w:p w14:paraId="78021B9B" w14:textId="77777777" w:rsidR="00C74E6B" w:rsidRPr="001E2149" w:rsidRDefault="00C74E6B" w:rsidP="00FB4986">
      <w:pPr>
        <w:widowControl/>
        <w:numPr>
          <w:ilvl w:val="1"/>
          <w:numId w:val="7"/>
        </w:numPr>
        <w:tabs>
          <w:tab w:val="left" w:pos="284"/>
        </w:tabs>
        <w:suppressAutoHyphens w:val="0"/>
        <w:spacing w:line="0" w:lineRule="atLeast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9</w:t>
      </w:r>
    </w:p>
    <w:p w14:paraId="03E9EE64" w14:textId="77777777" w:rsidR="00C74E6B" w:rsidRPr="001E2149" w:rsidRDefault="00C74E6B" w:rsidP="00C74E6B">
      <w:pPr>
        <w:widowControl/>
        <w:suppressAutoHyphens w:val="0"/>
        <w:spacing w:line="170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06B2727" w14:textId="77777777" w:rsidR="00C74E6B" w:rsidRPr="001E2149" w:rsidRDefault="00C74E6B" w:rsidP="00C74E6B">
      <w:pPr>
        <w:widowControl/>
        <w:suppressAutoHyphens w:val="0"/>
        <w:spacing w:line="0" w:lineRule="atLeast"/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color w:val="00000A"/>
          <w:kern w:val="0"/>
          <w:sz w:val="22"/>
          <w:szCs w:val="22"/>
          <w:lang w:eastAsia="pl-PL"/>
        </w:rPr>
        <w:t>W sprawach nieuregulowanych niniejszą umową stosuje się przepisy ustawy Kodeks cywilny.</w:t>
      </w:r>
    </w:p>
    <w:p w14:paraId="69C9DF2D" w14:textId="77777777" w:rsidR="00C74E6B" w:rsidRPr="001E2149" w:rsidRDefault="00C74E6B" w:rsidP="00C74E6B">
      <w:pPr>
        <w:widowControl/>
        <w:suppressAutoHyphens w:val="0"/>
        <w:spacing w:line="180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0083C3A7" w14:textId="77777777" w:rsidR="00C74E6B" w:rsidRPr="001E2149" w:rsidRDefault="00C74E6B" w:rsidP="00C74E6B">
      <w:pPr>
        <w:widowControl/>
        <w:suppressAutoHyphens w:val="0"/>
        <w:spacing w:line="0" w:lineRule="atLeast"/>
        <w:jc w:val="center"/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</w:pPr>
      <w:r w:rsidRPr="001E2149">
        <w:rPr>
          <w:rFonts w:ascii="Arial" w:eastAsia="Times New Roman" w:hAnsi="Arial" w:cs="Arial"/>
          <w:b/>
          <w:color w:val="00000A"/>
          <w:kern w:val="0"/>
          <w:sz w:val="22"/>
          <w:szCs w:val="22"/>
          <w:lang w:eastAsia="pl-PL"/>
        </w:rPr>
        <w:t>§10</w:t>
      </w:r>
    </w:p>
    <w:p w14:paraId="59F58C46" w14:textId="77777777" w:rsidR="00C74E6B" w:rsidRPr="001E2149" w:rsidRDefault="00C74E6B" w:rsidP="00C74E6B">
      <w:pPr>
        <w:widowControl/>
        <w:suppressAutoHyphens w:val="0"/>
        <w:spacing w:line="170" w:lineRule="exac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3C133285" w14:textId="77777777" w:rsidR="00C74E6B" w:rsidRPr="001E2149" w:rsidRDefault="00C74E6B" w:rsidP="00C74E6B">
      <w:pPr>
        <w:widowControl/>
        <w:jc w:val="both"/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 w:rsidRPr="001E2149"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Umowa niniejsza zostaje sporządzona w trzech egzemplarzach: </w:t>
      </w:r>
      <w:r w:rsidRPr="001E2149">
        <w:rPr>
          <w:rFonts w:ascii="Arial" w:eastAsia="Calibri" w:hAnsi="Arial" w:cs="Arial"/>
          <w:kern w:val="0"/>
          <w:sz w:val="22"/>
          <w:szCs w:val="22"/>
          <w:lang w:eastAsia="ar-SA"/>
        </w:rPr>
        <w:t>dwa egzemplarze dla Zamawiającego, jeden dla Wykonawcy.</w:t>
      </w:r>
    </w:p>
    <w:p w14:paraId="4785FC7F" w14:textId="77777777" w:rsidR="00C74E6B" w:rsidRPr="001E2149" w:rsidRDefault="00C74E6B" w:rsidP="00C74E6B">
      <w:pPr>
        <w:widowControl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</w:p>
    <w:p w14:paraId="7A34685A" w14:textId="77777777" w:rsidR="00C74E6B" w:rsidRPr="001E2149" w:rsidRDefault="00C74E6B" w:rsidP="00C74E6B">
      <w:pPr>
        <w:widowControl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ar-SA"/>
        </w:rPr>
      </w:pPr>
    </w:p>
    <w:p w14:paraId="6BB273F7" w14:textId="4DE31057" w:rsidR="00C74E6B" w:rsidRPr="00C74E6B" w:rsidRDefault="00C74E6B" w:rsidP="00C74E6B">
      <w:pPr>
        <w:autoSpaceDE w:val="0"/>
        <w:jc w:val="center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 w:rsidRPr="001E2149">
        <w:rPr>
          <w:rFonts w:ascii="Arial" w:hAnsi="Arial" w:cs="Arial"/>
          <w:b/>
          <w:kern w:val="0"/>
          <w:sz w:val="22"/>
          <w:szCs w:val="22"/>
          <w:lang w:eastAsia="ar-SA"/>
        </w:rPr>
        <w:t>ZAMAWIAJĄCY                                                                                    WYKONAW</w:t>
      </w:r>
      <w:r w:rsidR="001C79C3">
        <w:rPr>
          <w:rFonts w:ascii="Arial" w:hAnsi="Arial" w:cs="Arial"/>
          <w:b/>
          <w:kern w:val="0"/>
          <w:sz w:val="22"/>
          <w:szCs w:val="22"/>
          <w:lang w:eastAsia="ar-SA"/>
        </w:rPr>
        <w:t>CA</w:t>
      </w:r>
    </w:p>
    <w:sectPr w:rsidR="00C74E6B" w:rsidRPr="00C74E6B" w:rsidSect="00C74E6B">
      <w:headerReference w:type="default" r:id="rId11"/>
      <w:footerReference w:type="default" r:id="rId12"/>
      <w:pgSz w:w="11900" w:h="16838"/>
      <w:pgMar w:top="1250" w:right="1006" w:bottom="758" w:left="1020" w:header="397" w:footer="850" w:gutter="0"/>
      <w:cols w:space="0" w:equalWidth="0">
        <w:col w:w="9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5468" w14:textId="77777777" w:rsidR="001F2BB1" w:rsidRDefault="001F2BB1">
      <w:r>
        <w:separator/>
      </w:r>
    </w:p>
  </w:endnote>
  <w:endnote w:type="continuationSeparator" w:id="0">
    <w:p w14:paraId="17ED4DFE" w14:textId="77777777" w:rsidR="001F2BB1" w:rsidRDefault="001F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218">
    <w:charset w:val="EE"/>
    <w:family w:val="auto"/>
    <w:pitch w:val="variable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eo Sans Pro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1AC6" w14:textId="77777777" w:rsidR="00D82D43" w:rsidRDefault="00D82D4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8B7FF7C" w14:textId="77777777" w:rsidR="00D82D43" w:rsidRDefault="00D82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96E7" w14:textId="77777777" w:rsidR="001F2BB1" w:rsidRDefault="001F2BB1">
      <w:r>
        <w:separator/>
      </w:r>
    </w:p>
  </w:footnote>
  <w:footnote w:type="continuationSeparator" w:id="0">
    <w:p w14:paraId="152DBEDF" w14:textId="77777777" w:rsidR="001F2BB1" w:rsidRDefault="001F2BB1">
      <w:r>
        <w:continuationSeparator/>
      </w:r>
    </w:p>
  </w:footnote>
  <w:footnote w:id="1">
    <w:p w14:paraId="6925E3CC" w14:textId="77777777" w:rsidR="003E49FE" w:rsidRPr="003A3206" w:rsidRDefault="003E49FE" w:rsidP="003E49FE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DA0FF6B" w14:textId="77777777" w:rsidR="003E49FE" w:rsidRDefault="003E49FE" w:rsidP="003E49FE">
      <w:pPr>
        <w:pStyle w:val="Tekstprzypisudolnego"/>
      </w:pPr>
    </w:p>
  </w:footnote>
  <w:footnote w:id="2">
    <w:p w14:paraId="109DCE46" w14:textId="77777777" w:rsidR="003E49FE" w:rsidRPr="00F15891" w:rsidRDefault="003E49FE" w:rsidP="003E49F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</w:rPr>
        <w:t xml:space="preserve"> </w:t>
      </w:r>
    </w:p>
  </w:footnote>
  <w:footnote w:id="3">
    <w:p w14:paraId="10FF04D0" w14:textId="77777777" w:rsidR="003E49FE" w:rsidRPr="00CB37B9" w:rsidRDefault="003E49FE" w:rsidP="003E49FE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C796" w14:textId="77777777" w:rsidR="00230DF9" w:rsidRDefault="00230DF9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289EAADF" w14:textId="636D41C2" w:rsidR="00230DF9" w:rsidRDefault="00230DF9">
    <w:pPr>
      <w:widowControl/>
      <w:jc w:val="center"/>
    </w:pPr>
    <w:r>
      <w:rPr>
        <w:rFonts w:ascii="Arial" w:hAnsi="Arial" w:cs="Arial"/>
        <w:sz w:val="18"/>
        <w:szCs w:val="18"/>
      </w:rPr>
      <w:t>Nr postępowania</w:t>
    </w:r>
    <w:r w:rsidR="00811E8A">
      <w:rPr>
        <w:rFonts w:ascii="Arial" w:hAnsi="Arial" w:cs="Arial"/>
        <w:sz w:val="18"/>
        <w:szCs w:val="18"/>
      </w:rPr>
      <w:t xml:space="preserve"> </w:t>
    </w:r>
    <w:r w:rsidR="00FD3772">
      <w:rPr>
        <w:rFonts w:ascii="Arial" w:hAnsi="Arial" w:cs="Arial"/>
        <w:sz w:val="18"/>
        <w:szCs w:val="18"/>
      </w:rPr>
      <w:t>03</w:t>
    </w:r>
    <w:r w:rsidR="005C4725" w:rsidRPr="00E0069A">
      <w:rPr>
        <w:rFonts w:ascii="Arial" w:hAnsi="Arial" w:cs="Arial"/>
        <w:sz w:val="18"/>
        <w:szCs w:val="18"/>
      </w:rPr>
      <w:t>/</w:t>
    </w:r>
    <w:r w:rsidR="00BF53AC" w:rsidRPr="00E0069A">
      <w:rPr>
        <w:rFonts w:ascii="Arial" w:hAnsi="Arial" w:cs="Arial"/>
        <w:sz w:val="18"/>
        <w:szCs w:val="18"/>
      </w:rPr>
      <w:t>0</w:t>
    </w:r>
    <w:r w:rsidR="00C74E6B">
      <w:rPr>
        <w:rFonts w:ascii="Arial" w:hAnsi="Arial" w:cs="Arial"/>
        <w:sz w:val="18"/>
        <w:szCs w:val="18"/>
      </w:rPr>
      <w:t>7</w:t>
    </w:r>
    <w:r w:rsidRPr="00E0069A">
      <w:rPr>
        <w:rFonts w:ascii="Arial" w:eastAsia="Arial" w:hAnsi="Arial" w:cs="Arial"/>
        <w:color w:val="000000"/>
        <w:sz w:val="18"/>
        <w:szCs w:val="18"/>
      </w:rPr>
      <w:t>/</w:t>
    </w:r>
    <w:r w:rsidR="00E0069A" w:rsidRPr="00E0069A">
      <w:rPr>
        <w:rFonts w:ascii="Arial" w:eastAsia="Arial" w:hAnsi="Arial" w:cs="Arial"/>
        <w:color w:val="000000"/>
        <w:sz w:val="18"/>
        <w:szCs w:val="18"/>
      </w:rPr>
      <w:t>2</w:t>
    </w:r>
    <w:r w:rsidR="00C74E6B">
      <w:rPr>
        <w:rFonts w:ascii="Arial" w:eastAsia="Arial" w:hAnsi="Arial" w:cs="Arial"/>
        <w:color w:val="000000"/>
        <w:sz w:val="18"/>
        <w:szCs w:val="18"/>
      </w:rPr>
      <w:t>3</w:t>
    </w:r>
    <w:r w:rsidRPr="00E0069A">
      <w:rPr>
        <w:rFonts w:ascii="Arial" w:eastAsia="Arial" w:hAnsi="Arial" w:cs="Arial"/>
        <w:color w:val="000000"/>
        <w:sz w:val="18"/>
        <w:szCs w:val="18"/>
      </w:rPr>
      <w:t>/R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582A64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pStyle w:val="Nagwek2"/>
      <w:lvlText w:val=""/>
      <w:lvlJc w:val="left"/>
      <w:pPr>
        <w:ind w:left="4330" w:hanging="360"/>
      </w:pPr>
      <w:rPr>
        <w:rFonts w:ascii="Symbol" w:hAnsi="Symbol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0F6C44E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B6C40BB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F4505876"/>
    <w:lvl w:ilvl="0" w:tplc="FFFFFFFF">
      <w:numFmt w:val="decimal"/>
      <w:lvlText w:val="%1."/>
      <w:lvlJc w:val="left"/>
    </w:lvl>
    <w:lvl w:ilvl="1" w:tplc="22D46D98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5111E61"/>
    <w:multiLevelType w:val="hybridMultilevel"/>
    <w:tmpl w:val="08B2EE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21D64"/>
    <w:multiLevelType w:val="hybridMultilevel"/>
    <w:tmpl w:val="8038469E"/>
    <w:name w:val="WW8Num22"/>
    <w:lvl w:ilvl="0" w:tplc="98E4DA7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A4D92"/>
    <w:multiLevelType w:val="multilevel"/>
    <w:tmpl w:val="7DDE457C"/>
    <w:lvl w:ilvl="0">
      <w:start w:val="1"/>
      <w:numFmt w:val="decimal"/>
      <w:lvlText w:val="%1."/>
      <w:lvlJc w:val="left"/>
      <w:pPr>
        <w:ind w:left="3685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3685" w:firstLine="0"/>
      </w:pPr>
      <w:rPr>
        <w:rFonts w:hint="default"/>
      </w:rPr>
    </w:lvl>
    <w:lvl w:ilvl="2">
      <w:numFmt w:val="decimal"/>
      <w:lvlText w:val=""/>
      <w:lvlJc w:val="left"/>
      <w:pPr>
        <w:ind w:left="3685" w:firstLine="0"/>
      </w:pPr>
      <w:rPr>
        <w:rFonts w:hint="default"/>
      </w:rPr>
    </w:lvl>
    <w:lvl w:ilvl="3">
      <w:numFmt w:val="decimal"/>
      <w:lvlText w:val=""/>
      <w:lvlJc w:val="left"/>
      <w:pPr>
        <w:ind w:left="3685" w:firstLine="0"/>
      </w:pPr>
      <w:rPr>
        <w:rFonts w:hint="default"/>
      </w:rPr>
    </w:lvl>
    <w:lvl w:ilvl="4">
      <w:numFmt w:val="decimal"/>
      <w:lvlText w:val=""/>
      <w:lvlJc w:val="left"/>
      <w:pPr>
        <w:ind w:left="3685" w:firstLine="0"/>
      </w:pPr>
      <w:rPr>
        <w:rFonts w:hint="default"/>
      </w:rPr>
    </w:lvl>
    <w:lvl w:ilvl="5">
      <w:numFmt w:val="decimal"/>
      <w:lvlText w:val=""/>
      <w:lvlJc w:val="left"/>
      <w:pPr>
        <w:ind w:left="3685" w:firstLine="0"/>
      </w:pPr>
      <w:rPr>
        <w:rFonts w:hint="default"/>
      </w:rPr>
    </w:lvl>
    <w:lvl w:ilvl="6">
      <w:numFmt w:val="decimal"/>
      <w:lvlText w:val=""/>
      <w:lvlJc w:val="left"/>
      <w:pPr>
        <w:ind w:left="3685" w:firstLine="0"/>
      </w:pPr>
      <w:rPr>
        <w:rFonts w:hint="default"/>
      </w:rPr>
    </w:lvl>
    <w:lvl w:ilvl="7">
      <w:numFmt w:val="decimal"/>
      <w:lvlText w:val=""/>
      <w:lvlJc w:val="left"/>
      <w:pPr>
        <w:ind w:left="3685" w:firstLine="0"/>
      </w:pPr>
      <w:rPr>
        <w:rFonts w:hint="default"/>
      </w:rPr>
    </w:lvl>
    <w:lvl w:ilvl="8">
      <w:numFmt w:val="decimal"/>
      <w:lvlText w:val=""/>
      <w:lvlJc w:val="left"/>
      <w:pPr>
        <w:ind w:left="3685" w:firstLine="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822F6"/>
    <w:multiLevelType w:val="hybridMultilevel"/>
    <w:tmpl w:val="059EDC74"/>
    <w:lvl w:ilvl="0" w:tplc="4F3AD06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A19B0"/>
    <w:multiLevelType w:val="hybridMultilevel"/>
    <w:tmpl w:val="9BDA8FA4"/>
    <w:lvl w:ilvl="0" w:tplc="1F2086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5ED3"/>
    <w:multiLevelType w:val="hybridMultilevel"/>
    <w:tmpl w:val="DF181D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728EB"/>
    <w:multiLevelType w:val="hybridMultilevel"/>
    <w:tmpl w:val="992A5EE8"/>
    <w:name w:val="WW8Num222"/>
    <w:lvl w:ilvl="0" w:tplc="04150011">
      <w:start w:val="1"/>
      <w:numFmt w:val="decimal"/>
      <w:lvlText w:val="%1)"/>
      <w:lvlJc w:val="left"/>
      <w:pPr>
        <w:ind w:left="1089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4" w15:restartNumberingAfterBreak="0">
    <w:nsid w:val="30266AC7"/>
    <w:multiLevelType w:val="hybridMultilevel"/>
    <w:tmpl w:val="39A26320"/>
    <w:lvl w:ilvl="0" w:tplc="90BE6154">
      <w:start w:val="1"/>
      <w:numFmt w:val="decimal"/>
      <w:lvlText w:val="%1."/>
      <w:lvlJc w:val="left"/>
      <w:pPr>
        <w:ind w:left="355" w:hanging="214"/>
      </w:pPr>
      <w:rPr>
        <w:rFonts w:hint="default"/>
        <w:b w:val="0"/>
        <w:bCs w:val="0"/>
        <w:spacing w:val="-3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F81BFE"/>
    <w:multiLevelType w:val="hybridMultilevel"/>
    <w:tmpl w:val="55D6565C"/>
    <w:lvl w:ilvl="0" w:tplc="26D8B712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377618F"/>
    <w:multiLevelType w:val="hybridMultilevel"/>
    <w:tmpl w:val="CE1C7FE0"/>
    <w:lvl w:ilvl="0" w:tplc="8B5CEDBA">
      <w:start w:val="1"/>
      <w:numFmt w:val="decimal"/>
      <w:lvlText w:val="%1."/>
      <w:lvlJc w:val="left"/>
      <w:pPr>
        <w:ind w:left="355" w:hanging="214"/>
      </w:pPr>
      <w:rPr>
        <w:rFonts w:hint="default"/>
        <w:b w:val="0"/>
        <w:bCs w:val="0"/>
        <w:spacing w:val="-3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50F68"/>
    <w:multiLevelType w:val="hybridMultilevel"/>
    <w:tmpl w:val="B84019B0"/>
    <w:lvl w:ilvl="0" w:tplc="BC34CDE6">
      <w:start w:val="1"/>
      <w:numFmt w:val="decimal"/>
      <w:lvlText w:val="%1."/>
      <w:lvlJc w:val="left"/>
      <w:pPr>
        <w:ind w:left="355" w:hanging="214"/>
      </w:pPr>
      <w:rPr>
        <w:rFonts w:hint="default"/>
        <w:b w:val="0"/>
        <w:bCs w:val="0"/>
        <w:spacing w:val="-3"/>
        <w:w w:val="100"/>
        <w:sz w:val="22"/>
        <w:szCs w:val="22"/>
        <w:lang w:val="pl-PL" w:eastAsia="en-US" w:bidi="ar-SA"/>
      </w:rPr>
    </w:lvl>
    <w:lvl w:ilvl="1" w:tplc="78745F46">
      <w:start w:val="1"/>
      <w:numFmt w:val="decimal"/>
      <w:lvlText w:val="%2.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2" w:tplc="6442C1E0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3" w:tplc="39083F60">
      <w:numFmt w:val="bullet"/>
      <w:lvlText w:val="•"/>
      <w:lvlJc w:val="left"/>
      <w:pPr>
        <w:ind w:left="2012" w:hanging="360"/>
      </w:pPr>
      <w:rPr>
        <w:rFonts w:hint="default"/>
        <w:lang w:val="pl-PL" w:eastAsia="en-US" w:bidi="ar-SA"/>
      </w:rPr>
    </w:lvl>
    <w:lvl w:ilvl="4" w:tplc="B8923DAC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5" w:tplc="7DEC56A6">
      <w:numFmt w:val="bullet"/>
      <w:lvlText w:val="•"/>
      <w:lvlJc w:val="left"/>
      <w:pPr>
        <w:ind w:left="4157" w:hanging="360"/>
      </w:pPr>
      <w:rPr>
        <w:rFonts w:hint="default"/>
        <w:lang w:val="pl-PL" w:eastAsia="en-US" w:bidi="ar-SA"/>
      </w:rPr>
    </w:lvl>
    <w:lvl w:ilvl="6" w:tplc="85605AAC">
      <w:numFmt w:val="bullet"/>
      <w:lvlText w:val="•"/>
      <w:lvlJc w:val="left"/>
      <w:pPr>
        <w:ind w:left="5230" w:hanging="360"/>
      </w:pPr>
      <w:rPr>
        <w:rFonts w:hint="default"/>
        <w:lang w:val="pl-PL" w:eastAsia="en-US" w:bidi="ar-SA"/>
      </w:rPr>
    </w:lvl>
    <w:lvl w:ilvl="7" w:tplc="07E2E210">
      <w:numFmt w:val="bullet"/>
      <w:lvlText w:val="•"/>
      <w:lvlJc w:val="left"/>
      <w:pPr>
        <w:ind w:left="6302" w:hanging="360"/>
      </w:pPr>
      <w:rPr>
        <w:rFonts w:hint="default"/>
        <w:lang w:val="pl-PL" w:eastAsia="en-US" w:bidi="ar-SA"/>
      </w:rPr>
    </w:lvl>
    <w:lvl w:ilvl="8" w:tplc="1E0AD1A0">
      <w:numFmt w:val="bullet"/>
      <w:lvlText w:val="•"/>
      <w:lvlJc w:val="left"/>
      <w:pPr>
        <w:ind w:left="737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A926620"/>
    <w:multiLevelType w:val="hybridMultilevel"/>
    <w:tmpl w:val="64C200FE"/>
    <w:lvl w:ilvl="0" w:tplc="90BE6154">
      <w:start w:val="1"/>
      <w:numFmt w:val="decimal"/>
      <w:lvlText w:val="%1."/>
      <w:lvlJc w:val="left"/>
      <w:pPr>
        <w:ind w:left="355" w:hanging="214"/>
      </w:pPr>
      <w:rPr>
        <w:rFonts w:hint="default"/>
        <w:b w:val="0"/>
        <w:bCs w:val="0"/>
        <w:spacing w:val="-3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2360E"/>
    <w:multiLevelType w:val="hybridMultilevel"/>
    <w:tmpl w:val="C1E6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C52D5"/>
    <w:multiLevelType w:val="hybridMultilevel"/>
    <w:tmpl w:val="153E34C8"/>
    <w:name w:val="WW8Num72"/>
    <w:lvl w:ilvl="0" w:tplc="DB90DF1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E4882"/>
    <w:multiLevelType w:val="hybridMultilevel"/>
    <w:tmpl w:val="DB98029C"/>
    <w:lvl w:ilvl="0" w:tplc="334A07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40352">
    <w:abstractNumId w:val="0"/>
  </w:num>
  <w:num w:numId="2" w16cid:durableId="869994593">
    <w:abstractNumId w:val="1"/>
  </w:num>
  <w:num w:numId="3" w16cid:durableId="714964844">
    <w:abstractNumId w:val="3"/>
  </w:num>
  <w:num w:numId="4" w16cid:durableId="387412658">
    <w:abstractNumId w:val="20"/>
  </w:num>
  <w:num w:numId="5" w16cid:durableId="456142793">
    <w:abstractNumId w:val="18"/>
  </w:num>
  <w:num w:numId="6" w16cid:durableId="1082678281">
    <w:abstractNumId w:val="4"/>
  </w:num>
  <w:num w:numId="7" w16cid:durableId="814107499">
    <w:abstractNumId w:val="5"/>
  </w:num>
  <w:num w:numId="8" w16cid:durableId="2132816242">
    <w:abstractNumId w:val="12"/>
  </w:num>
  <w:num w:numId="9" w16cid:durableId="1282566295">
    <w:abstractNumId w:val="17"/>
  </w:num>
  <w:num w:numId="10" w16cid:durableId="1395418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41864">
    <w:abstractNumId w:val="8"/>
  </w:num>
  <w:num w:numId="12" w16cid:durableId="168956431">
    <w:abstractNumId w:val="22"/>
  </w:num>
  <w:num w:numId="13" w16cid:durableId="1958291020">
    <w:abstractNumId w:val="7"/>
  </w:num>
  <w:num w:numId="14" w16cid:durableId="1677342765">
    <w:abstractNumId w:val="13"/>
  </w:num>
  <w:num w:numId="15" w16cid:durableId="1323311961">
    <w:abstractNumId w:val="14"/>
  </w:num>
  <w:num w:numId="16" w16cid:durableId="1495411004">
    <w:abstractNumId w:val="19"/>
  </w:num>
  <w:num w:numId="17" w16cid:durableId="187257587">
    <w:abstractNumId w:val="9"/>
  </w:num>
  <w:num w:numId="18" w16cid:durableId="2087800848">
    <w:abstractNumId w:val="15"/>
  </w:num>
  <w:num w:numId="19" w16cid:durableId="836463581">
    <w:abstractNumId w:val="6"/>
  </w:num>
  <w:num w:numId="20" w16cid:durableId="639502330">
    <w:abstractNumId w:val="16"/>
  </w:num>
  <w:num w:numId="21" w16cid:durableId="187951039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63"/>
    <w:rsid w:val="00070714"/>
    <w:rsid w:val="00070F02"/>
    <w:rsid w:val="00074D91"/>
    <w:rsid w:val="000B06A8"/>
    <w:rsid w:val="000B2604"/>
    <w:rsid w:val="000D1EDD"/>
    <w:rsid w:val="000D4F55"/>
    <w:rsid w:val="000E3B8D"/>
    <w:rsid w:val="000E4C86"/>
    <w:rsid w:val="00101A7A"/>
    <w:rsid w:val="00133930"/>
    <w:rsid w:val="0014783F"/>
    <w:rsid w:val="00161A3D"/>
    <w:rsid w:val="001B06E9"/>
    <w:rsid w:val="001B514A"/>
    <w:rsid w:val="001C79C3"/>
    <w:rsid w:val="001E2149"/>
    <w:rsid w:val="001F2BB1"/>
    <w:rsid w:val="001F2D24"/>
    <w:rsid w:val="002048EC"/>
    <w:rsid w:val="00211DF8"/>
    <w:rsid w:val="00222497"/>
    <w:rsid w:val="00223048"/>
    <w:rsid w:val="00226EA1"/>
    <w:rsid w:val="00227129"/>
    <w:rsid w:val="00230DF9"/>
    <w:rsid w:val="00237128"/>
    <w:rsid w:val="0029789F"/>
    <w:rsid w:val="002A4D0E"/>
    <w:rsid w:val="002C3B72"/>
    <w:rsid w:val="00302532"/>
    <w:rsid w:val="00315671"/>
    <w:rsid w:val="00327624"/>
    <w:rsid w:val="00356776"/>
    <w:rsid w:val="0036005D"/>
    <w:rsid w:val="003B2D13"/>
    <w:rsid w:val="003E329F"/>
    <w:rsid w:val="003E49FE"/>
    <w:rsid w:val="00400CD1"/>
    <w:rsid w:val="00431DE5"/>
    <w:rsid w:val="00451C7F"/>
    <w:rsid w:val="004D3363"/>
    <w:rsid w:val="00521472"/>
    <w:rsid w:val="005434B3"/>
    <w:rsid w:val="00546FA9"/>
    <w:rsid w:val="005528F7"/>
    <w:rsid w:val="00557D1B"/>
    <w:rsid w:val="00585C83"/>
    <w:rsid w:val="005C4725"/>
    <w:rsid w:val="006538B8"/>
    <w:rsid w:val="006834AF"/>
    <w:rsid w:val="0069089B"/>
    <w:rsid w:val="006938B5"/>
    <w:rsid w:val="006D036F"/>
    <w:rsid w:val="006E1E74"/>
    <w:rsid w:val="0072787A"/>
    <w:rsid w:val="00730ED4"/>
    <w:rsid w:val="00777336"/>
    <w:rsid w:val="0077786D"/>
    <w:rsid w:val="007A2760"/>
    <w:rsid w:val="007C7B85"/>
    <w:rsid w:val="007D6936"/>
    <w:rsid w:val="00811E8A"/>
    <w:rsid w:val="0085589D"/>
    <w:rsid w:val="00871C68"/>
    <w:rsid w:val="00882D0D"/>
    <w:rsid w:val="00885EF7"/>
    <w:rsid w:val="008E1787"/>
    <w:rsid w:val="00915424"/>
    <w:rsid w:val="009240ED"/>
    <w:rsid w:val="009D1777"/>
    <w:rsid w:val="009D56BD"/>
    <w:rsid w:val="00A143C4"/>
    <w:rsid w:val="00A3415D"/>
    <w:rsid w:val="00A36292"/>
    <w:rsid w:val="00A419DE"/>
    <w:rsid w:val="00A41D60"/>
    <w:rsid w:val="00A432B3"/>
    <w:rsid w:val="00A50838"/>
    <w:rsid w:val="00A610C2"/>
    <w:rsid w:val="00A65061"/>
    <w:rsid w:val="00A874AC"/>
    <w:rsid w:val="00AB1A56"/>
    <w:rsid w:val="00AF1D7F"/>
    <w:rsid w:val="00B165ED"/>
    <w:rsid w:val="00B33B25"/>
    <w:rsid w:val="00B9186B"/>
    <w:rsid w:val="00BB7A48"/>
    <w:rsid w:val="00BC2FB2"/>
    <w:rsid w:val="00BD0DDC"/>
    <w:rsid w:val="00BD274E"/>
    <w:rsid w:val="00BD2FF4"/>
    <w:rsid w:val="00BE56E1"/>
    <w:rsid w:val="00BF53AC"/>
    <w:rsid w:val="00C37583"/>
    <w:rsid w:val="00C74E6B"/>
    <w:rsid w:val="00C94B93"/>
    <w:rsid w:val="00CA5AD3"/>
    <w:rsid w:val="00CB2163"/>
    <w:rsid w:val="00CB6AEB"/>
    <w:rsid w:val="00CB7A56"/>
    <w:rsid w:val="00CD4348"/>
    <w:rsid w:val="00CD5C09"/>
    <w:rsid w:val="00CE2A0F"/>
    <w:rsid w:val="00CE5F1F"/>
    <w:rsid w:val="00D74962"/>
    <w:rsid w:val="00D82D43"/>
    <w:rsid w:val="00D92E89"/>
    <w:rsid w:val="00DA3400"/>
    <w:rsid w:val="00DB54EC"/>
    <w:rsid w:val="00DE3A90"/>
    <w:rsid w:val="00E0069A"/>
    <w:rsid w:val="00E100A8"/>
    <w:rsid w:val="00E10FAF"/>
    <w:rsid w:val="00E40104"/>
    <w:rsid w:val="00E426B8"/>
    <w:rsid w:val="00ED764A"/>
    <w:rsid w:val="00EF4C82"/>
    <w:rsid w:val="00F73756"/>
    <w:rsid w:val="00FB4986"/>
    <w:rsid w:val="00FC1A0F"/>
    <w:rsid w:val="00FD204F"/>
    <w:rsid w:val="00FD3772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0C808A"/>
  <w15:chartTrackingRefBased/>
  <w15:docId w15:val="{D8EA9695-A9ED-48A6-A4C4-C4D1A8B8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1">
    <w:name w:val="heading 1"/>
    <w:basedOn w:val="Nagwek30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link w:val="Nagwek2Znak"/>
    <w:uiPriority w:val="9"/>
    <w:qFormat/>
    <w:pPr>
      <w:numPr>
        <w:ilvl w:val="1"/>
        <w:numId w:val="1"/>
      </w:numPr>
      <w:spacing w:before="200"/>
      <w:ind w:left="36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rFonts w:ascii="Symbol" w:hAnsi="Symbol" w:cs="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112">
    <w:name w:val="Font Style112"/>
    <w:rPr>
      <w:rFonts w:ascii="Times New Roman" w:hAnsi="Times New Roman" w:cs="Times New Roman"/>
      <w:sz w:val="18"/>
      <w:szCs w:val="18"/>
    </w:rPr>
  </w:style>
  <w:style w:type="character" w:customStyle="1" w:styleId="StopkaZnak">
    <w:name w:val="Stopka Znak"/>
    <w:uiPriority w:val="99"/>
    <w:rPr>
      <w:rFonts w:eastAsia="Arial Unicode MS"/>
      <w:kern w:val="1"/>
      <w:sz w:val="24"/>
      <w:szCs w:val="24"/>
    </w:rPr>
  </w:style>
  <w:style w:type="paragraph" w:customStyle="1" w:styleId="Nagwek8">
    <w:name w:val="Nagłówek8"/>
    <w:basedOn w:val="Nagwek7"/>
    <w:next w:val="Tekstpodstawowy"/>
  </w:style>
  <w:style w:type="paragraph" w:styleId="Tekstpodstawowy">
    <w:name w:val="Body Text"/>
    <w:basedOn w:val="Normalny"/>
    <w:uiPriority w:val="1"/>
    <w:qFormat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Nagwek4">
    <w:name w:val="Nagłówek4"/>
    <w:basedOn w:val="Nagwek30"/>
    <w:next w:val="Tekstpodstawowy"/>
    <w:pPr>
      <w:jc w:val="center"/>
    </w:pPr>
    <w:rPr>
      <w:b/>
      <w:bCs/>
      <w:sz w:val="56"/>
      <w:szCs w:val="56"/>
    </w:rPr>
  </w:style>
  <w:style w:type="paragraph" w:customStyle="1" w:styleId="Nagwek5">
    <w:name w:val="Nagłówek5"/>
    <w:basedOn w:val="Nagwek4"/>
    <w:next w:val="Tekstpodstawowy"/>
  </w:style>
  <w:style w:type="paragraph" w:customStyle="1" w:styleId="Nagwek6">
    <w:name w:val="Nagłówek6"/>
    <w:basedOn w:val="Nagwek5"/>
    <w:next w:val="Tekstpodstawowy"/>
  </w:style>
  <w:style w:type="paragraph" w:customStyle="1" w:styleId="Nagwek7">
    <w:name w:val="Nagłówek7"/>
    <w:basedOn w:val="Nagwek6"/>
    <w:next w:val="Tekstpodstawowy"/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yle22">
    <w:name w:val="Style22"/>
    <w:pPr>
      <w:widowControl w:val="0"/>
      <w:suppressAutoHyphens/>
      <w:spacing w:line="345" w:lineRule="exact"/>
      <w:jc w:val="both"/>
    </w:pPr>
    <w:rPr>
      <w:rFonts w:ascii="Sylfaen" w:eastAsia="Arial Unicode MS" w:hAnsi="Sylfaen" w:cs="Sylfaen"/>
      <w:kern w:val="1"/>
      <w:sz w:val="24"/>
      <w:szCs w:val="24"/>
      <w:lang w:eastAsia="zh-C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</w:pPr>
  </w:style>
  <w:style w:type="paragraph" w:customStyle="1" w:styleId="NormalnyWeb1">
    <w:name w:val="Normalny (Web)1"/>
    <w:pPr>
      <w:widowControl w:val="0"/>
      <w:suppressAutoHyphens/>
      <w:spacing w:after="200" w:line="276" w:lineRule="auto"/>
    </w:pPr>
    <w:rPr>
      <w:rFonts w:ascii="Calibri" w:eastAsia="Arial Unicode MS" w:hAnsi="Calibri" w:cs="font1218"/>
      <w:kern w:val="1"/>
      <w:sz w:val="22"/>
      <w:szCs w:val="22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Tytu">
    <w:name w:val="Title"/>
    <w:basedOn w:val="Nagwek8"/>
    <w:next w:val="Tekstpodstawowy"/>
    <w:qFormat/>
  </w:style>
  <w:style w:type="character" w:styleId="Nierozpoznanawzmianka">
    <w:name w:val="Unresolved Mention"/>
    <w:uiPriority w:val="99"/>
    <w:semiHidden/>
    <w:unhideWhenUsed/>
    <w:rsid w:val="00226EA1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7278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BD274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918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9186B"/>
    <w:pPr>
      <w:suppressAutoHyphens w:val="0"/>
      <w:autoSpaceDE w:val="0"/>
      <w:autoSpaceDN w:val="0"/>
      <w:ind w:left="940" w:hanging="360"/>
    </w:pPr>
    <w:rPr>
      <w:rFonts w:eastAsia="Times New Roman"/>
      <w:kern w:val="0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B9186B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918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uiPriority w:val="9"/>
    <w:rsid w:val="00B9186B"/>
    <w:rPr>
      <w:rFonts w:ascii="Liberation Sans" w:eastAsia="Arial Unicode MS" w:hAnsi="Liberation Sans" w:cs="Mangal"/>
      <w:b/>
      <w:bCs/>
      <w:kern w:val="1"/>
      <w:sz w:val="32"/>
      <w:szCs w:val="32"/>
      <w:lang w:eastAsia="zh-CN"/>
    </w:rPr>
  </w:style>
  <w:style w:type="character" w:customStyle="1" w:styleId="NagwekZnak">
    <w:name w:val="Nagłówek Znak"/>
    <w:link w:val="Nagwek"/>
    <w:uiPriority w:val="99"/>
    <w:rsid w:val="00D92E89"/>
    <w:rPr>
      <w:rFonts w:eastAsia="Arial Unicode MS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C1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C74E6B"/>
    <w:pPr>
      <w:spacing w:after="140" w:line="288" w:lineRule="auto"/>
      <w:textAlignment w:val="auto"/>
    </w:pPr>
    <w:rPr>
      <w:rFonts w:ascii="Times New Roman" w:eastAsia="Times New Roman" w:hAnsi="Times New Roman" w:cs="Times New Roman"/>
      <w:color w:val="00000A"/>
      <w:szCs w:val="20"/>
      <w:lang w:eastAsia="ar-SA" w:bidi="ar-SA"/>
    </w:rPr>
  </w:style>
  <w:style w:type="character" w:customStyle="1" w:styleId="AkapitzlistZnak">
    <w:name w:val="Akapit z listą Znak"/>
    <w:link w:val="Akapitzlist"/>
    <w:uiPriority w:val="34"/>
    <w:rsid w:val="00C74E6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E49F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9FE"/>
  </w:style>
  <w:style w:type="character" w:styleId="Odwoanieprzypisudolnego">
    <w:name w:val="footnote reference"/>
    <w:uiPriority w:val="99"/>
    <w:semiHidden/>
    <w:rsid w:val="003E4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l.rad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lawomir.wozniak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zl.rad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39A7-9D8B-49CD-BC14-65E22165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3961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Links>
    <vt:vector size="24" baseType="variant">
      <vt:variant>
        <vt:i4>8323139</vt:i4>
      </vt:variant>
      <vt:variant>
        <vt:i4>9</vt:i4>
      </vt:variant>
      <vt:variant>
        <vt:i4>0</vt:i4>
      </vt:variant>
      <vt:variant>
        <vt:i4>5</vt:i4>
      </vt:variant>
      <vt:variant>
        <vt:lpwstr>mailto:slawomir.wozniak@mf.gov.pl</vt:lpwstr>
      </vt:variant>
      <vt:variant>
        <vt:lpwstr/>
      </vt:variant>
      <vt:variant>
        <vt:i4>6881294</vt:i4>
      </vt:variant>
      <vt:variant>
        <vt:i4>6</vt:i4>
      </vt:variant>
      <vt:variant>
        <vt:i4>0</vt:i4>
      </vt:variant>
      <vt:variant>
        <vt:i4>5</vt:i4>
      </vt:variant>
      <vt:variant>
        <vt:lpwstr>mailto:sekretariat@mzl.radom.pl</vt:lpwstr>
      </vt:variant>
      <vt:variant>
        <vt:lpwstr/>
      </vt:variant>
      <vt:variant>
        <vt:i4>6881294</vt:i4>
      </vt:variant>
      <vt:variant>
        <vt:i4>3</vt:i4>
      </vt:variant>
      <vt:variant>
        <vt:i4>0</vt:i4>
      </vt:variant>
      <vt:variant>
        <vt:i4>5</vt:i4>
      </vt:variant>
      <vt:variant>
        <vt:lpwstr>mailto:sekretariat@mzl.radom.pl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http://www.bip.mzlradom.pl/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19</cp:revision>
  <cp:lastPrinted>2021-07-06T11:59:00Z</cp:lastPrinted>
  <dcterms:created xsi:type="dcterms:W3CDTF">2022-07-06T09:01:00Z</dcterms:created>
  <dcterms:modified xsi:type="dcterms:W3CDTF">2023-07-21T07:28:00Z</dcterms:modified>
</cp:coreProperties>
</file>